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B7" w:rsidRDefault="00D457B7" w:rsidP="00D457B7">
      <w:pPr>
        <w:spacing w:after="0"/>
        <w:ind w:left="7513" w:right="-14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D457B7" w:rsidRDefault="00D457B7" w:rsidP="00D457B7">
      <w:pPr>
        <w:spacing w:after="0"/>
        <w:ind w:right="-14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НВК №209«Сузір’я»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__________  </w:t>
      </w:r>
      <w:r>
        <w:rPr>
          <w:rFonts w:ascii="Times New Roman" w:hAnsi="Times New Roman" w:cs="Times New Roman"/>
          <w:sz w:val="28"/>
          <w:szCs w:val="28"/>
          <w:lang w:val="ru-RU"/>
        </w:rPr>
        <w:t>Олена  ЛІФІНЦЕВА</w:t>
      </w: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02.07.2021 р.</w:t>
      </w:r>
    </w:p>
    <w:p w:rsidR="00D457B7" w:rsidRDefault="00D457B7" w:rsidP="00D457B7">
      <w:pPr>
        <w:ind w:left="6521" w:righ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457B7" w:rsidRDefault="00D457B7" w:rsidP="00D457B7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D457B7" w:rsidRDefault="00D457B7" w:rsidP="00D457B7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D457B7" w:rsidRDefault="00D457B7" w:rsidP="00D457B7">
      <w:pPr>
        <w:ind w:right="429"/>
        <w:jc w:val="right"/>
        <w:rPr>
          <w:rFonts w:ascii="Times New Roman" w:hAnsi="Times New Roman" w:cs="Times New Roman"/>
          <w:sz w:val="24"/>
          <w:szCs w:val="24"/>
        </w:rPr>
      </w:pPr>
    </w:p>
    <w:p w:rsidR="00D457B7" w:rsidRDefault="00D457B7" w:rsidP="00D457B7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D457B7" w:rsidRDefault="00D457B7" w:rsidP="00D457B7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D457B7" w:rsidRDefault="00D457B7" w:rsidP="00D457B7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ОСВІТНЯ ПРОГРАМА </w:t>
      </w:r>
    </w:p>
    <w:p w:rsidR="00D457B7" w:rsidRDefault="00D457B7" w:rsidP="00D457B7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НАВЧАЛЬНО – ВИХОВНОГО КОМПЛЕКСУ №209 «СУЗІР’Я»</w:t>
      </w:r>
    </w:p>
    <w:p w:rsidR="00D457B7" w:rsidRDefault="00D457B7" w:rsidP="00D457B7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(початкова спеціалізована школа – колегіум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57B7" w:rsidRDefault="00D457B7" w:rsidP="00D457B7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міста Києва</w:t>
      </w:r>
    </w:p>
    <w:p w:rsidR="00D457B7" w:rsidRDefault="00D457B7" w:rsidP="00D457B7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 навчальний рік</w:t>
      </w:r>
    </w:p>
    <w:p w:rsidR="00D457B7" w:rsidRDefault="00D457B7" w:rsidP="00D457B7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B7" w:rsidRDefault="00D457B7" w:rsidP="00D457B7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B7" w:rsidRDefault="00D457B7" w:rsidP="00D457B7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4-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класи</w:t>
      </w:r>
    </w:p>
    <w:p w:rsidR="00D457B7" w:rsidRDefault="00D457B7" w:rsidP="00D457B7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B7" w:rsidRDefault="00D457B7" w:rsidP="00D457B7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B7" w:rsidRDefault="00D457B7" w:rsidP="00D457B7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B7" w:rsidRDefault="00D457B7" w:rsidP="00D457B7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B7" w:rsidRDefault="00D457B7" w:rsidP="00D457B7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B7" w:rsidRDefault="00D457B7" w:rsidP="00D457B7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СХВАЛЕНО</w:t>
      </w:r>
    </w:p>
    <w:p w:rsidR="00D457B7" w:rsidRDefault="00D457B7" w:rsidP="00D457B7">
      <w:pPr>
        <w:spacing w:after="0"/>
        <w:ind w:right="-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педагогічної ради</w:t>
      </w: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НВК №209 «Сузір’я»</w:t>
      </w:r>
    </w:p>
    <w:p w:rsidR="00D457B7" w:rsidRDefault="00D457B7" w:rsidP="00D457B7">
      <w:pPr>
        <w:spacing w:after="0"/>
        <w:ind w:right="-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  <w:u w:val="single"/>
        </w:rPr>
        <w:t>протокол №12  від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30.06</w:t>
      </w:r>
      <w:r>
        <w:rPr>
          <w:rFonts w:ascii="Times New Roman" w:hAnsi="Times New Roman" w:cs="Times New Roman"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57B7" w:rsidRDefault="00D457B7" w:rsidP="00D457B7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7B7" w:rsidRDefault="00D457B7" w:rsidP="00D457B7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7B7" w:rsidRDefault="00D457B7" w:rsidP="00D457B7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7B7" w:rsidRDefault="00D457B7" w:rsidP="00D457B7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7B7" w:rsidRDefault="00D457B7" w:rsidP="00D457B7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7B7" w:rsidRDefault="00D457B7" w:rsidP="00D457B7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7B7" w:rsidRDefault="00D457B7" w:rsidP="00D457B7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7B7" w:rsidRDefault="00D457B7" w:rsidP="00D457B7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7B7" w:rsidRDefault="00D457B7" w:rsidP="00D457B7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7B7" w:rsidRDefault="00D457B7" w:rsidP="00D457B7">
      <w:pPr>
        <w:spacing w:after="0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7B7" w:rsidRDefault="00D457B7" w:rsidP="00D457B7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7B7" w:rsidRDefault="00D457B7" w:rsidP="00D457B7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7B7" w:rsidRDefault="00D457B7" w:rsidP="00D457B7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7B7" w:rsidRDefault="00D457B7" w:rsidP="00D457B7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7B7" w:rsidRDefault="00D457B7" w:rsidP="00D457B7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7B7" w:rsidRDefault="00D457B7" w:rsidP="00D457B7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ПОЯСНЮВАЛЬНА ЗАПИСКА</w:t>
      </w:r>
    </w:p>
    <w:p w:rsidR="00D457B7" w:rsidRDefault="00D457B7" w:rsidP="00D457B7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освітньої програми для</w:t>
      </w:r>
      <w:r>
        <w:rPr>
          <w:rFonts w:ascii="Times New Roman" w:hAnsi="Times New Roman" w:cs="Times New Roman"/>
          <w:b/>
          <w:sz w:val="32"/>
          <w:szCs w:val="32"/>
        </w:rPr>
        <w:t xml:space="preserve"> 1-4-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класів</w:t>
      </w:r>
    </w:p>
    <w:p w:rsidR="00D457B7" w:rsidRDefault="00D457B7" w:rsidP="00D457B7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НВК №209 «Сузір’я» міста Києва</w:t>
      </w:r>
    </w:p>
    <w:p w:rsidR="00D457B7" w:rsidRDefault="00D457B7" w:rsidP="00D457B7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 – 2022 навчальний рік </w:t>
      </w:r>
    </w:p>
    <w:p w:rsidR="00D457B7" w:rsidRDefault="00D457B7" w:rsidP="00D457B7">
      <w:pPr>
        <w:spacing w:after="0" w:line="36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B7" w:rsidRDefault="00D457B7" w:rsidP="00D457B7">
      <w:pPr>
        <w:spacing w:after="0"/>
        <w:ind w:right="-141"/>
        <w:rPr>
          <w:rFonts w:ascii="Times New Roman" w:hAnsi="Times New Roman" w:cs="Times New Roman"/>
          <w:b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594"/>
        <w:gridCol w:w="6997"/>
        <w:gridCol w:w="1192"/>
      </w:tblGrid>
      <w:tr w:rsidR="00D457B7" w:rsidTr="00D457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57B7" w:rsidRDefault="00D457B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57B7" w:rsidTr="00D457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pStyle w:val="af5"/>
              <w:spacing w:line="276" w:lineRule="auto"/>
              <w:ind w:left="0" w:hanging="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Основні нормативні документи, відповідно до яких організовано освітній процес у 1 – 4-х класах НВК № 209 «Сузір’я»</w:t>
            </w:r>
          </w:p>
          <w:p w:rsidR="00D457B7" w:rsidRDefault="00D457B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7B7" w:rsidTr="00D457B7">
        <w:trPr>
          <w:trHeight w:val="10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36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освітньої програми для 1-4-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класів НВК №209 «Сузір’я» на 2021-2022 навчальний рік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6  </w:t>
            </w:r>
          </w:p>
        </w:tc>
      </w:tr>
      <w:tr w:rsidR="00D457B7" w:rsidTr="00D457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36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обсяг навчального навантаження та тривалість і  взаємозв’язки освітніх галузей, предметів, дисциплін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10 </w:t>
            </w:r>
          </w:p>
        </w:tc>
      </w:tr>
      <w:tr w:rsidR="00D457B7" w:rsidTr="00D457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36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spacing w:after="0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 організації освітнього процесу</w:t>
            </w:r>
          </w:p>
          <w:p w:rsidR="00D457B7" w:rsidRDefault="00D457B7">
            <w:pPr>
              <w:spacing w:after="0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– 11  </w:t>
            </w:r>
          </w:p>
        </w:tc>
      </w:tr>
      <w:tr w:rsidR="00D457B7" w:rsidTr="00D457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36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spacing w:after="0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Складові внутрішнього забезпечення якості освіти</w:t>
            </w:r>
          </w:p>
          <w:p w:rsidR="00D457B7" w:rsidRDefault="00D457B7">
            <w:pPr>
              <w:spacing w:after="0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D457B7" w:rsidTr="00D457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36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spacing w:after="0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Вимоги до осіб, які можуть розпочати навчання за програмою</w:t>
            </w:r>
          </w:p>
          <w:p w:rsidR="00D457B7" w:rsidRDefault="00D457B7">
            <w:pPr>
              <w:spacing w:after="0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57B7" w:rsidTr="00D457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36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 навчання здобувачів освіти.</w:t>
            </w:r>
          </w:p>
          <w:p w:rsidR="00D457B7" w:rsidRDefault="00D457B7">
            <w:pPr>
              <w:pStyle w:val="af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 і оцінювання досягнень освіти.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/>
              <w:ind w:left="-102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 – 14 </w:t>
            </w:r>
          </w:p>
        </w:tc>
      </w:tr>
      <w:tr w:rsidR="00D457B7" w:rsidTr="00D457B7">
        <w:trPr>
          <w:trHeight w:val="7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36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Додаток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Навчальний план для 1-х класів НВК №209 «Сузір’я» на 2021 – 2022  н. р.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B7" w:rsidRDefault="00D457B7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57B7" w:rsidTr="00D457B7">
        <w:trPr>
          <w:trHeight w:val="8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36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Додаток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 Навчальний план для 2-х класів НВК №209 «Сузір’я» на 2021 –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 р.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B7" w:rsidRDefault="00D457B7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57B7" w:rsidTr="00D457B7">
        <w:trPr>
          <w:trHeight w:val="7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spacing w:after="0" w:line="36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D457B7" w:rsidRDefault="00D457B7">
            <w:pPr>
              <w:spacing w:after="0" w:line="36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Додаток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Навчальний план для 3-х класів НВК №209 «Сузір’я» на 2021 – 2022  н. р.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spacing w:after="0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B7" w:rsidRDefault="00D457B7">
            <w:pPr>
              <w:spacing w:after="0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17</w:t>
            </w:r>
          </w:p>
        </w:tc>
      </w:tr>
      <w:tr w:rsidR="00D457B7" w:rsidTr="00D457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36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Додаток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Навчальний план для 4-х класів НВК №209 «Сузір’я» на 2021 – 2022  н. р.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B7" w:rsidRDefault="00D457B7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C36A33">
      <w:pPr>
        <w:spacing w:after="0"/>
        <w:ind w:right="-141"/>
        <w:rPr>
          <w:rFonts w:ascii="Times New Roman" w:hAnsi="Times New Roman" w:cs="Times New Roman"/>
          <w:sz w:val="28"/>
          <w:szCs w:val="28"/>
        </w:rPr>
      </w:pPr>
    </w:p>
    <w:p w:rsidR="00D457B7" w:rsidRPr="00C36A33" w:rsidRDefault="00D457B7" w:rsidP="00D457B7">
      <w:pPr>
        <w:pStyle w:val="af5"/>
        <w:spacing w:line="276" w:lineRule="auto"/>
        <w:ind w:left="993" w:hanging="12"/>
        <w:jc w:val="both"/>
        <w:rPr>
          <w:rFonts w:ascii="Times New Roman" w:hAnsi="Times New Roman"/>
          <w:sz w:val="28"/>
          <w:szCs w:val="28"/>
          <w:lang w:val="uk-UA"/>
        </w:rPr>
      </w:pPr>
      <w:r w:rsidRPr="00C36A33"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Pr="00C36A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36A33" w:rsidRPr="00C36A3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4</w:t>
      </w:r>
    </w:p>
    <w:p w:rsidR="00D457B7" w:rsidRDefault="00D457B7" w:rsidP="00D457B7">
      <w:pPr>
        <w:pStyle w:val="af5"/>
        <w:spacing w:line="276" w:lineRule="auto"/>
        <w:ind w:left="993" w:hanging="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57B7" w:rsidRDefault="00D457B7" w:rsidP="00D457B7">
      <w:pPr>
        <w:pStyle w:val="af5"/>
        <w:spacing w:line="276" w:lineRule="auto"/>
        <w:ind w:left="993" w:hanging="1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Основні нормативні документи, відповідно до яких організовано освітній процес у 1 – 4-х класах НВК № 209 «Сузір’я»</w:t>
      </w:r>
    </w:p>
    <w:p w:rsidR="00D457B7" w:rsidRDefault="00D457B7" w:rsidP="00D457B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29" w:type="dxa"/>
        <w:tblLook w:val="04A0" w:firstRow="1" w:lastRow="0" w:firstColumn="1" w:lastColumn="0" w:noHBand="0" w:noVBand="1"/>
      </w:tblPr>
      <w:tblGrid>
        <w:gridCol w:w="532"/>
        <w:gridCol w:w="7684"/>
      </w:tblGrid>
      <w:tr w:rsidR="00D457B7" w:rsidTr="00D457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pStyle w:val="af5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pStyle w:val="af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освіту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D457B7" w:rsidTr="00D457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pStyle w:val="af5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pStyle w:val="af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стандарт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початкової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затверджений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постановою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Кабінету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Міністрів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21 лютого 2018 року №87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Державного стандарту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початкової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D457B7" w:rsidTr="00D457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pStyle w:val="af5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pStyle w:val="af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Міністерства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науки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08.10.2019 року №1272 «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типових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освітніх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програм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для 1 - 2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класів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середньої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457B7" w:rsidTr="00D457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pStyle w:val="af5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pStyle w:val="af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Міністерства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науки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08.10.2019 року №1273 «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типових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освітніх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програм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для 3 - 4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класів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середньої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</w:tr>
      <w:tr w:rsidR="00D457B7" w:rsidTr="00D457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pStyle w:val="af5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pStyle w:val="af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Міністерства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здоров'я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25.09.2020 р. № 2205 «</w:t>
            </w:r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Про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затвердження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Санітарного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регламенту для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закладів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загальної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середньої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освіти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»,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зареєстрований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в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Міністерстві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юстиції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України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10.11.2020 р. за №1111/35394.</w:t>
            </w:r>
          </w:p>
        </w:tc>
      </w:tr>
      <w:tr w:rsidR="00D457B7" w:rsidTr="00D457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pStyle w:val="af5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pStyle w:val="af5"/>
              <w:spacing w:line="276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Міністерства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науки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</w:t>
            </w:r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Про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затвердження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Нормативів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наповнюваності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груп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дошкільних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br/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навчальних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закладів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(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ясел-садків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)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компенсуючого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типу,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класів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br/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спеціальних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загальноосвітніх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шкіл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(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шкіл-інтернатів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),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груп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br/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подовженого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дня і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виховних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груп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загальноосвітніх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навчальних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br/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закладів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усіх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типів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та Порядку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поділу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класів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групи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при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вивченні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br/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окремих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предметів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у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загальноосвітніх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навчальних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закладах»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від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20.02.2002 р. №128,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зареєстрований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в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Міністерстві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юстиції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України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від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06.03.2002 р. за № 229/6517</w:t>
            </w:r>
          </w:p>
        </w:tc>
      </w:tr>
      <w:tr w:rsidR="00D457B7" w:rsidTr="00D457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pStyle w:val="af5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pStyle w:val="af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Міністерства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науки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13.07.2021 року №813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рекомендацій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результатів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середньої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D457B7" w:rsidRDefault="00D457B7" w:rsidP="00D457B7">
      <w:pPr>
        <w:spacing w:after="0"/>
        <w:ind w:left="284"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left="284"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left="851" w:right="-141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left="851" w:right="-141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C36A33">
      <w:pPr>
        <w:spacing w:after="0"/>
        <w:ind w:right="-141"/>
        <w:rPr>
          <w:rFonts w:ascii="Times New Roman" w:hAnsi="Times New Roman" w:cs="Times New Roman"/>
          <w:sz w:val="28"/>
          <w:szCs w:val="28"/>
        </w:rPr>
      </w:pPr>
    </w:p>
    <w:p w:rsidR="00D457B7" w:rsidRDefault="00C36A33" w:rsidP="00D457B7">
      <w:pPr>
        <w:spacing w:after="0"/>
        <w:ind w:left="851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5</w:t>
      </w:r>
    </w:p>
    <w:p w:rsidR="00D457B7" w:rsidRDefault="00D457B7" w:rsidP="00D457B7">
      <w:pPr>
        <w:spacing w:after="0"/>
        <w:ind w:left="851" w:right="-14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для 1-4-</w:t>
      </w:r>
      <w:r>
        <w:rPr>
          <w:rFonts w:ascii="Times New Roman" w:hAnsi="Times New Roman"/>
          <w:b/>
          <w:sz w:val="24"/>
          <w:szCs w:val="24"/>
          <w:lang w:val="ru-RU"/>
        </w:rPr>
        <w:t>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НВК №209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Сузір’я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» на 2021 –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2022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навчальний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рік</w:t>
      </w:r>
      <w:proofErr w:type="spellEnd"/>
    </w:p>
    <w:p w:rsidR="00D457B7" w:rsidRDefault="00D457B7" w:rsidP="00D457B7">
      <w:pPr>
        <w:pStyle w:val="af5"/>
        <w:spacing w:line="276" w:lineRule="auto"/>
        <w:ind w:left="1637" w:right="-1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57B7" w:rsidRDefault="00D457B7" w:rsidP="00D457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Освітня програма для 1 – 4-х класів НВК №209 «Сузір’я» на 2021-2022 навчальний рік розроблена на виконання Закону України «Про повну загальну середню освіту», Державного стандарту початкової освіти, затвердженого постановою Кабінету Міністрів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Укріїни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24 лютого 2018 року №87 (у редакції постанови Кабінету Міністрів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Укріїни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24 липня 2019 року №688), наказів Міністерства освіти і науки  України від 08.10.2019 року  №1272 «Про затвердження типових освітніх програм для 1-2х класів закладів загальної середньої освіти» та від 08.10.2019  №1273 «Про затвердження типових освітніх програм для 3-4х класів закладів загальної середньої освіти», та   на основі типової освітньої програми для закладів середньої освіти (автор – Савченко О. Я.), затвердженої рішенням Колегії Міністерства освіти України від 22 лютого 2018року. У програмі визначено вимоги до конкретних результатів навчання; коротко вказано відповідний зміст кожного навчального предмета чи інтегрованого курсу.  </w:t>
      </w:r>
    </w:p>
    <w:p w:rsidR="00D457B7" w:rsidRDefault="00D457B7" w:rsidP="00D457B7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Початкова освіта</w:t>
      </w:r>
      <w:r>
        <w:rPr>
          <w:rFonts w:ascii="Times New Roman" w:hAnsi="Times New Roman" w:cs="Times New Roman"/>
          <w:sz w:val="28"/>
          <w:szCs w:val="28"/>
        </w:rPr>
        <w:t xml:space="preserve"> – це перший рівень повної загальної середньої освіти, який відповідає першому рівню Національної рамки кваліфікацій, 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загальнонавчальні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навички та вміння, рівень освоєння яких значною мірою визначає успішність всього подальшого навчання. </w:t>
      </w:r>
    </w:p>
    <w:p w:rsidR="00D457B7" w:rsidRDefault="00D457B7" w:rsidP="00D457B7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Початкова освіта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передбачає поділ на два цикли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1–2 класи і 3–4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</w:t>
      </w:r>
    </w:p>
    <w:p w:rsidR="00D457B7" w:rsidRDefault="00D457B7" w:rsidP="00D457B7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Метою початкової освіти </w:t>
      </w:r>
      <w:r>
        <w:rPr>
          <w:rFonts w:ascii="Times New Roman" w:hAnsi="Times New Roman" w:cs="Times New Roman"/>
          <w:sz w:val="28"/>
          <w:szCs w:val="28"/>
        </w:rPr>
        <w:t xml:space="preserve">НВК №209 «Сузір’я»  є всебічний розвиток дитини, її талантів, здібностей,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D457B7" w:rsidRDefault="00D457B7" w:rsidP="00D457B7">
      <w:pPr>
        <w:pStyle w:val="af5"/>
        <w:spacing w:line="276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Освітню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програму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побудовано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врахуванням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таких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принципів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D457B7" w:rsidRDefault="00D457B7" w:rsidP="00D457B7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дитиноцентрованості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природовідповідності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57B7" w:rsidRDefault="00D457B7" w:rsidP="00D457B7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узгодження цілей, змісту і очікуваних результатів навчання;</w:t>
      </w:r>
    </w:p>
    <w:p w:rsidR="00D457B7" w:rsidRDefault="00D457B7" w:rsidP="00D457B7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науковості, доступності і практичної спрямованості змісту;</w:t>
      </w:r>
    </w:p>
    <w:p w:rsidR="00D457B7" w:rsidRDefault="00D457B7" w:rsidP="00D457B7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наступності і перспективності навчання;</w:t>
      </w:r>
    </w:p>
    <w:p w:rsidR="00C36A33" w:rsidRDefault="00C36A33" w:rsidP="00D457B7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6</w:t>
      </w:r>
    </w:p>
    <w:p w:rsidR="00D457B7" w:rsidRDefault="00D457B7" w:rsidP="00D457B7">
      <w:pPr>
        <w:spacing w:after="0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взаємозв’язаного формування ключових і предметних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компе-тентностей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</w:p>
    <w:p w:rsidR="00D457B7" w:rsidRDefault="00D457B7" w:rsidP="00D457B7">
      <w:pPr>
        <w:spacing w:after="0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  логічної послідовності і достатності засвоєння учнями предметних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57B7" w:rsidRDefault="00D457B7" w:rsidP="00D457B7">
      <w:pPr>
        <w:spacing w:after="0"/>
        <w:ind w:left="2127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можливостей реалізації змісту освіти через предмети або інтегровані курси;</w:t>
      </w:r>
    </w:p>
    <w:p w:rsidR="00D457B7" w:rsidRDefault="00D457B7" w:rsidP="00D457B7">
      <w:pPr>
        <w:spacing w:after="0"/>
        <w:ind w:left="212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творчого використання вчителем програми залежно від умов навчання;</w:t>
      </w:r>
    </w:p>
    <w:p w:rsidR="00D457B7" w:rsidRDefault="00D457B7" w:rsidP="00D457B7">
      <w:pPr>
        <w:spacing w:after="0"/>
        <w:ind w:left="2127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адаптації до індивідуальних особливостей, інтелектуальних і фізичних можливостей, потреб та інтересів дітей.</w:t>
      </w:r>
    </w:p>
    <w:p w:rsidR="00D457B7" w:rsidRDefault="00D457B7" w:rsidP="00D457B7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Освітня програма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НВК №209 «Сузір’я»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визначає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D457B7" w:rsidRDefault="00D457B7" w:rsidP="00D457B7">
      <w:pPr>
        <w:pStyle w:val="af5"/>
        <w:numPr>
          <w:ilvl w:val="0"/>
          <w:numId w:val="2"/>
        </w:numPr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загальний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обсяг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очікувані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здобувачів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галузей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457B7" w:rsidRDefault="00D457B7" w:rsidP="00D457B7">
      <w:pPr>
        <w:pStyle w:val="af5"/>
        <w:numPr>
          <w:ilvl w:val="0"/>
          <w:numId w:val="2"/>
        </w:numPr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галузей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укладений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змістовими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лініями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457B7" w:rsidRDefault="00D457B7" w:rsidP="00D457B7">
      <w:pPr>
        <w:pStyle w:val="af5"/>
        <w:numPr>
          <w:ilvl w:val="0"/>
          <w:numId w:val="2"/>
        </w:numPr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тривалість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взаємозв’язки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галузей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предметів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дисциплін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їхньої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інтеграції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логічної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послідовності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їхнього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457B7" w:rsidRDefault="00D457B7" w:rsidP="00D457B7">
      <w:pPr>
        <w:pStyle w:val="af5"/>
        <w:numPr>
          <w:ilvl w:val="0"/>
          <w:numId w:val="2"/>
        </w:numPr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інструменти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внутрішнього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457B7" w:rsidRPr="00C36A33" w:rsidRDefault="00D457B7" w:rsidP="00D457B7">
      <w:pPr>
        <w:pStyle w:val="af5"/>
        <w:numPr>
          <w:ilvl w:val="0"/>
          <w:numId w:val="2"/>
        </w:numPr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розпочати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457B7" w:rsidRDefault="00D457B7" w:rsidP="00D457B7">
      <w:pPr>
        <w:spacing w:after="0"/>
        <w:ind w:left="70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7B7" w:rsidRDefault="00D457B7" w:rsidP="00D457B7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3.  Загальний обсяг навчального навантаження та тривалість і  взаємозв’язки освітніх галузей, предметів, дисциплін</w:t>
      </w:r>
    </w:p>
    <w:p w:rsidR="00D457B7" w:rsidRDefault="00D457B7" w:rsidP="00D457B7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Зміст освітньої програми НВК №209 «Сузір’я» має потенціал для формування у здобувачів таких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ключових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457B7" w:rsidRDefault="00D457B7" w:rsidP="00D457B7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946544" w:rsidRDefault="00D457B7" w:rsidP="00D457B7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здатність спілкуватися рідною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</w:t>
      </w:r>
      <w:r w:rsidR="00946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544" w:rsidRDefault="00946544" w:rsidP="00D457B7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544" w:rsidRDefault="00946544" w:rsidP="00D457B7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7</w:t>
      </w:r>
    </w:p>
    <w:p w:rsidR="00C36A33" w:rsidRDefault="00946544" w:rsidP="0094654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A33">
        <w:rPr>
          <w:rFonts w:ascii="Times New Roman" w:hAnsi="Times New Roman" w:cs="Times New Roman"/>
          <w:sz w:val="28"/>
          <w:szCs w:val="28"/>
        </w:rPr>
        <w:t xml:space="preserve">громади, можливість розуміти прості висловлювання іноземною мовою,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A33">
        <w:rPr>
          <w:rFonts w:ascii="Times New Roman" w:hAnsi="Times New Roman" w:cs="Times New Roman"/>
          <w:sz w:val="28"/>
          <w:szCs w:val="28"/>
        </w:rPr>
        <w:t>спілкуватися нею у відповідних ситуаціях, оволодіння нави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36A33" w:rsidRDefault="00C36A33" w:rsidP="0094654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чк</w:t>
      </w:r>
      <w:r w:rsidR="0094654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946544">
        <w:rPr>
          <w:rFonts w:ascii="Times New Roman" w:hAnsi="Times New Roman" w:cs="Times New Roman"/>
          <w:sz w:val="28"/>
          <w:szCs w:val="28"/>
        </w:rPr>
        <w:t xml:space="preserve"> міжкультурного спілкування;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457B7" w:rsidRDefault="00D457B7" w:rsidP="00D457B7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математична компетентність, що передбачає виявлення простих математичних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D457B7" w:rsidRDefault="00D457B7" w:rsidP="00D457B7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D457B7" w:rsidRDefault="00D457B7" w:rsidP="00D457B7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D457B7" w:rsidRDefault="00D457B7" w:rsidP="00D457B7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     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D457B7" w:rsidRDefault="00D457B7" w:rsidP="00D457B7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D457B7" w:rsidRDefault="00D457B7" w:rsidP="00D457B7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C36A33" w:rsidRDefault="00D457B7" w:rsidP="00C36A3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</w:t>
      </w:r>
    </w:p>
    <w:p w:rsidR="00C36A33" w:rsidRDefault="00C36A33" w:rsidP="00D457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8</w:t>
      </w:r>
    </w:p>
    <w:p w:rsidR="00D457B7" w:rsidRDefault="00D457B7" w:rsidP="00D457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D457B7" w:rsidRDefault="00D457B7" w:rsidP="00D457B7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D457B7" w:rsidRDefault="00D457B7" w:rsidP="00D457B7">
      <w:pPr>
        <w:spacing w:after="0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D457B7" w:rsidRDefault="00D457B7" w:rsidP="00D457B7">
      <w:pPr>
        <w:spacing w:after="0"/>
        <w:ind w:left="70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Спільними для всіх ключових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такі </w:t>
      </w:r>
      <w:r>
        <w:rPr>
          <w:rFonts w:ascii="Times New Roman" w:hAnsi="Times New Roman" w:cs="Times New Roman"/>
          <w:b/>
          <w:sz w:val="28"/>
          <w:szCs w:val="28"/>
        </w:rPr>
        <w:t>вміння</w:t>
      </w:r>
      <w:r>
        <w:rPr>
          <w:rFonts w:ascii="Times New Roman" w:hAnsi="Times New Roman" w:cs="Times New Roman"/>
          <w:sz w:val="28"/>
          <w:szCs w:val="28"/>
        </w:rPr>
        <w:t xml:space="preserve">: читання з розумінням, уміння висловлювати власну думку усно і письмово, критичне та системне мислення, творчість, ініціативність, здатність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обґрунтовувати позицію, вміння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конструктивно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керувати емоціями, оцінювати ризики, приймати рішення, розв'язувати проблеми, співпрацювати з іншими особами.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57B7" w:rsidRDefault="00D457B7" w:rsidP="00D457B7">
      <w:pPr>
        <w:spacing w:after="0"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Загальний обсяг навчального навантаження для учнів </w:t>
      </w:r>
      <w:r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1-х класів </w:t>
      </w:r>
      <w:r>
        <w:rPr>
          <w:rFonts w:ascii="Times New Roman" w:hAnsi="Times New Roman"/>
          <w:b/>
          <w:i/>
          <w:sz w:val="28"/>
          <w:szCs w:val="28"/>
        </w:rPr>
        <w:t>НВК№209</w:t>
      </w:r>
    </w:p>
    <w:p w:rsidR="00D457B7" w:rsidRDefault="00D457B7" w:rsidP="00D457B7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«Сузір’я» складає – </w:t>
      </w:r>
      <w:r>
        <w:rPr>
          <w:rFonts w:ascii="Times New Roman" w:hAnsi="Times New Roman"/>
          <w:sz w:val="28"/>
          <w:szCs w:val="28"/>
        </w:rPr>
        <w:t>805 годин /н. 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одного учня, 3 220 </w:t>
      </w:r>
      <w:r>
        <w:rPr>
          <w:rFonts w:ascii="Times New Roman" w:hAnsi="Times New Roman"/>
          <w:sz w:val="28"/>
          <w:szCs w:val="28"/>
        </w:rPr>
        <w:t>годин /н. 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4 класи.  </w:t>
      </w:r>
    </w:p>
    <w:p w:rsidR="00D457B7" w:rsidRDefault="00D457B7" w:rsidP="00D457B7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Загальний обсяг навчального навантаження для учнів </w:t>
      </w:r>
      <w:r>
        <w:rPr>
          <w:rFonts w:ascii="Times New Roman" w:hAnsi="Times New Roman"/>
          <w:b/>
          <w:i/>
          <w:color w:val="7030A0"/>
          <w:sz w:val="28"/>
          <w:szCs w:val="28"/>
        </w:rPr>
        <w:t xml:space="preserve">2-х класів </w:t>
      </w:r>
      <w:r>
        <w:rPr>
          <w:rFonts w:ascii="Times New Roman" w:hAnsi="Times New Roman"/>
          <w:b/>
          <w:i/>
          <w:sz w:val="28"/>
          <w:szCs w:val="28"/>
        </w:rPr>
        <w:t>НВК №209</w:t>
      </w:r>
    </w:p>
    <w:p w:rsidR="00D457B7" w:rsidRDefault="00D457B7" w:rsidP="00D457B7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«Сузір’я» складає – </w:t>
      </w:r>
      <w:r>
        <w:rPr>
          <w:rFonts w:ascii="Times New Roman" w:hAnsi="Times New Roman"/>
          <w:sz w:val="28"/>
          <w:szCs w:val="28"/>
        </w:rPr>
        <w:t>875 годин /н. 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одного учня,  2 625</w:t>
      </w:r>
      <w:r>
        <w:rPr>
          <w:rFonts w:ascii="Times New Roman" w:hAnsi="Times New Roman"/>
          <w:sz w:val="28"/>
          <w:szCs w:val="28"/>
        </w:rPr>
        <w:t>годин /н. 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3 класи.  </w:t>
      </w:r>
    </w:p>
    <w:p w:rsidR="00D457B7" w:rsidRDefault="00D457B7" w:rsidP="00D457B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Загальний обсяг навчального навантаження для учнів </w:t>
      </w:r>
      <w:r>
        <w:rPr>
          <w:rFonts w:ascii="Times New Roman" w:hAnsi="Times New Roman"/>
          <w:b/>
          <w:i/>
          <w:color w:val="7030A0"/>
          <w:sz w:val="28"/>
          <w:szCs w:val="28"/>
        </w:rPr>
        <w:t xml:space="preserve">3-х класів </w:t>
      </w:r>
      <w:r>
        <w:rPr>
          <w:rFonts w:ascii="Times New Roman" w:hAnsi="Times New Roman"/>
          <w:b/>
          <w:i/>
          <w:sz w:val="28"/>
          <w:szCs w:val="28"/>
        </w:rPr>
        <w:t>НВК №209</w:t>
      </w:r>
    </w:p>
    <w:p w:rsidR="00D457B7" w:rsidRDefault="00D457B7" w:rsidP="00D457B7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«Сузір’я» складає – </w:t>
      </w:r>
      <w:r>
        <w:rPr>
          <w:rFonts w:ascii="Times New Roman" w:hAnsi="Times New Roman"/>
          <w:sz w:val="28"/>
          <w:szCs w:val="28"/>
        </w:rPr>
        <w:t>910 годин /н. 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одного учня, 2 730</w:t>
      </w:r>
      <w:r>
        <w:rPr>
          <w:rFonts w:ascii="Times New Roman" w:hAnsi="Times New Roman"/>
          <w:sz w:val="28"/>
          <w:szCs w:val="28"/>
        </w:rPr>
        <w:t>годин /н. 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3  класи.  </w:t>
      </w:r>
    </w:p>
    <w:p w:rsidR="00D457B7" w:rsidRDefault="00D457B7" w:rsidP="00D457B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Загальний обсяг навчального навантаження для учнів </w:t>
      </w:r>
      <w:r>
        <w:rPr>
          <w:rFonts w:ascii="Times New Roman" w:hAnsi="Times New Roman"/>
          <w:b/>
          <w:i/>
          <w:color w:val="7030A0"/>
          <w:sz w:val="28"/>
          <w:szCs w:val="28"/>
        </w:rPr>
        <w:t xml:space="preserve">4-х класів </w:t>
      </w:r>
      <w:r>
        <w:rPr>
          <w:rFonts w:ascii="Times New Roman" w:hAnsi="Times New Roman"/>
          <w:b/>
          <w:i/>
          <w:sz w:val="28"/>
          <w:szCs w:val="28"/>
        </w:rPr>
        <w:t>НВК №209</w:t>
      </w:r>
    </w:p>
    <w:p w:rsidR="00D457B7" w:rsidRDefault="00D457B7" w:rsidP="00D457B7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«Сузір’я» складає – </w:t>
      </w:r>
      <w:r>
        <w:rPr>
          <w:rFonts w:ascii="Times New Roman" w:hAnsi="Times New Roman"/>
          <w:sz w:val="28"/>
          <w:szCs w:val="28"/>
        </w:rPr>
        <w:t>910 годин /н. 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одного учня, 3 640</w:t>
      </w:r>
      <w:r>
        <w:rPr>
          <w:rFonts w:ascii="Times New Roman" w:hAnsi="Times New Roman"/>
          <w:sz w:val="28"/>
          <w:szCs w:val="28"/>
        </w:rPr>
        <w:t>годин /н. 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4  класи.  </w:t>
      </w:r>
    </w:p>
    <w:p w:rsidR="00C36A33" w:rsidRDefault="00C36A33" w:rsidP="00C36A33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Відповідно до постанови Кабінету Міністрів України від 21 лютого 2018 року № 87 «Про затвердження Державного стандарту початкової </w:t>
      </w:r>
    </w:p>
    <w:p w:rsidR="00C36A33" w:rsidRDefault="00C36A33" w:rsidP="00C36A33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9</w:t>
      </w:r>
    </w:p>
    <w:p w:rsidR="00C36A33" w:rsidRDefault="00C36A33" w:rsidP="00C36A33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освіти» години фізичної культури не враховуються при визначенні </w:t>
      </w:r>
      <w:r>
        <w:rPr>
          <w:rFonts w:ascii="Times New Roman" w:eastAsia="Calibri" w:hAnsi="Times New Roman" w:cs="Times New Roman"/>
          <w:i/>
          <w:sz w:val="28"/>
          <w:szCs w:val="28"/>
        </w:rPr>
        <w:t>гранично допустимого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навантаження учнів.</w:t>
      </w:r>
    </w:p>
    <w:p w:rsidR="00D457B7" w:rsidRDefault="00D457B7" w:rsidP="00D457B7">
      <w:pPr>
        <w:spacing w:after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Освітня галузь «Мовно-літературна» з урахуванням вікових особливостей учнів у освітньому плані реалізується через окремі предмети «Українська мова (мова і літературне читання)» та  «Іноземна (англійська) мова».</w:t>
      </w:r>
    </w:p>
    <w:p w:rsidR="00D457B7" w:rsidRDefault="00D457B7" w:rsidP="00D457B7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Освітня галузь «Мистецтво» реалізується інтегрованим курсом «Мистецтво» і не поділяється на окремі предмети «Образотворче мистецтво» та «Музичне мистецтво».</w:t>
      </w:r>
    </w:p>
    <w:p w:rsidR="00D457B7" w:rsidRDefault="00D457B7" w:rsidP="00D457B7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Освітня галузь «Технологічна» реалізується через окремий предмет «Трудове навчання».</w:t>
      </w:r>
    </w:p>
    <w:p w:rsidR="00D457B7" w:rsidRDefault="00D457B7" w:rsidP="00D457B7">
      <w:pPr>
        <w:shd w:val="clear" w:color="auto" w:fill="FFFFFF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Збереження здоров’я дітей належить до головних завдань навчального закладу НВК №209 «Сузір’я». Тому формування навичок здорового способу життя та безпечної поведінки здійснюється не лише в рамках предмету «Фізична культура» та освітньої галузі «Я досліджую світ», а інтегрується у змісті всіх предметів інваріантної та варіативної складових навчальних планів. </w:t>
      </w:r>
    </w:p>
    <w:p w:rsidR="00D457B7" w:rsidRDefault="00D457B7" w:rsidP="00D457B7">
      <w:pPr>
        <w:spacing w:after="0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</w:rPr>
        <w:t>Логічна послідовність вивчення предметів</w:t>
      </w:r>
      <w:r>
        <w:rPr>
          <w:rFonts w:ascii="Times New Roman" w:hAnsi="Times New Roman"/>
          <w:sz w:val="28"/>
          <w:szCs w:val="28"/>
        </w:rPr>
        <w:t xml:space="preserve"> розкривається у  </w:t>
      </w:r>
      <w:r>
        <w:rPr>
          <w:rFonts w:ascii="Times New Roman" w:hAnsi="Times New Roman"/>
          <w:i/>
          <w:sz w:val="28"/>
          <w:szCs w:val="28"/>
        </w:rPr>
        <w:t>навчальних програмах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457B7" w:rsidRDefault="00D457B7" w:rsidP="00D457B7">
      <w:pPr>
        <w:spacing w:after="0"/>
        <w:ind w:left="851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Освітню програму НВК №209 «Сузір’я» укладено за такими </w:t>
      </w:r>
      <w:r>
        <w:rPr>
          <w:rFonts w:ascii="Times New Roman" w:hAnsi="Times New Roman"/>
          <w:b/>
          <w:color w:val="7030A0"/>
          <w:sz w:val="28"/>
          <w:szCs w:val="28"/>
        </w:rPr>
        <w:t>освітніми галузями</w:t>
      </w:r>
      <w:r>
        <w:rPr>
          <w:rFonts w:ascii="Times New Roman" w:hAnsi="Times New Roman"/>
          <w:color w:val="7030A0"/>
          <w:sz w:val="28"/>
          <w:szCs w:val="28"/>
        </w:rPr>
        <w:t>:</w:t>
      </w:r>
    </w:p>
    <w:p w:rsidR="00D457B7" w:rsidRDefault="00D457B7" w:rsidP="00D457B7">
      <w:pPr>
        <w:spacing w:after="0"/>
        <w:ind w:left="709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мовно – літературна                                технологічна                                                                </w:t>
      </w:r>
    </w:p>
    <w:p w:rsidR="00D457B7" w:rsidRDefault="00D457B7" w:rsidP="00D457B7">
      <w:pPr>
        <w:spacing w:after="0"/>
        <w:ind w:left="709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математична                                             мистецька                                                                                                                       </w:t>
      </w:r>
    </w:p>
    <w:p w:rsidR="00D457B7" w:rsidRDefault="00D457B7" w:rsidP="00D457B7">
      <w:pPr>
        <w:spacing w:after="0"/>
        <w:ind w:left="709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 досліджую світ                                      фізкультурна</w:t>
      </w:r>
    </w:p>
    <w:p w:rsidR="00D457B7" w:rsidRDefault="00D457B7" w:rsidP="00D457B7">
      <w:pPr>
        <w:spacing w:after="0"/>
        <w:ind w:left="709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інформатична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(2 – 4 клас)</w:t>
      </w:r>
    </w:p>
    <w:p w:rsidR="00D457B7" w:rsidRDefault="00D457B7" w:rsidP="00D457B7">
      <w:pPr>
        <w:spacing w:after="0"/>
        <w:ind w:left="709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457B7" w:rsidRDefault="00D457B7" w:rsidP="00D457B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Враховуючи інтегрований характер компетентності, у процесі реалізації  освітньої програми  використовуються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внутрішньопредметні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b/>
          <w:sz w:val="28"/>
          <w:szCs w:val="28"/>
        </w:rPr>
        <w:t>міжпредметні зв’язки</w:t>
      </w:r>
      <w:r>
        <w:rPr>
          <w:rFonts w:ascii="Times New Roman" w:hAnsi="Times New Roman" w:cs="Times New Roman"/>
          <w:sz w:val="28"/>
          <w:szCs w:val="28"/>
        </w:rPr>
        <w:t>,  які сприяють цілісності результатів початкової освіти та переносу умінь у нові ситуації.</w:t>
      </w:r>
    </w:p>
    <w:p w:rsidR="00D457B7" w:rsidRDefault="00D457B7" w:rsidP="00D457B7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програмі.</w:t>
      </w:r>
    </w:p>
    <w:p w:rsidR="00946544" w:rsidRDefault="00C36A33" w:rsidP="00946544">
      <w:pPr>
        <w:autoSpaceDE w:val="0"/>
        <w:autoSpaceDN w:val="0"/>
        <w:adjustRightInd w:val="0"/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1 – 4 х класах НВК №209 «Сузір’я»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здійснюється поділ класів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на групи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вивченні англійської мови та у 2 – 4-х  класах -  на   інформатику та  українську мову  відповідно до чинних нормативів (наказ  Міністерства освіти і науки України від 20.02.2002 р. № 128, </w:t>
      </w:r>
    </w:p>
    <w:p w:rsidR="00946544" w:rsidRDefault="00946544" w:rsidP="00946544">
      <w:pPr>
        <w:autoSpaceDE w:val="0"/>
        <w:autoSpaceDN w:val="0"/>
        <w:adjustRightInd w:val="0"/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10</w:t>
      </w:r>
    </w:p>
    <w:p w:rsidR="00C36A33" w:rsidRDefault="00C36A33" w:rsidP="0094654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зареєстрований в Міністерстві юстиції України</w:t>
      </w:r>
      <w:r w:rsidR="00946544">
        <w:rPr>
          <w:rFonts w:ascii="Times New Roman" w:hAnsi="Times New Roman" w:cs="Times New Roman"/>
          <w:sz w:val="28"/>
          <w:szCs w:val="28"/>
        </w:rPr>
        <w:t xml:space="preserve"> від 06.03.2002 за № 229/6517).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457B7" w:rsidRDefault="00D457B7" w:rsidP="00D457B7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Відповідно до постанови Кабінету Міністрів України від 21 лютого 2018 року № 87 «Про затвердження Державного стандарту початкової освіти» години фізичної культури не враховуються при визначенні гранично допустимого навантаження учнів.</w:t>
      </w:r>
    </w:p>
    <w:p w:rsidR="00D457B7" w:rsidRPr="00946544" w:rsidRDefault="00D457B7" w:rsidP="00946544">
      <w:pPr>
        <w:spacing w:after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При визначенні гранично допустимого навантаження учнів ураховані санітарно-гігієнічні норми та нормативну тривалість уроків: 1  класи   – 35 хвилин, 2 – 4 класи – 40 хвилин.</w:t>
      </w:r>
      <w:r w:rsidR="009465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57B7" w:rsidRDefault="00D457B7" w:rsidP="00946544">
      <w:pPr>
        <w:spacing w:after="0"/>
        <w:ind w:left="709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Реалізація варіативного  складника  навчального плану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457B7" w:rsidRDefault="00D457B7" w:rsidP="00946544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рахунок варіативного складника  заплановано збіл</w:t>
      </w:r>
      <w:r w:rsidR="00946544">
        <w:rPr>
          <w:rFonts w:ascii="Times New Roman" w:hAnsi="Times New Roman" w:cs="Times New Roman"/>
          <w:sz w:val="28"/>
          <w:szCs w:val="28"/>
        </w:rPr>
        <w:t>ьшення годин на вивчення  мови:</w:t>
      </w:r>
    </w:p>
    <w:tbl>
      <w:tblPr>
        <w:tblW w:w="9214" w:type="dxa"/>
        <w:tblInd w:w="562" w:type="dxa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1701"/>
        <w:gridCol w:w="2126"/>
      </w:tblGrid>
      <w:tr w:rsidR="00D457B7" w:rsidTr="009465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240" w:lineRule="auto"/>
              <w:ind w:left="-255"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1-А, 1-Б, 1-В, 1-Г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2-А, 2-Б, 2-В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3-А, 3-Б, 3-В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 w:rsidP="00946544">
            <w:pPr>
              <w:spacing w:after="0" w:line="240" w:lineRule="auto"/>
              <w:ind w:left="-250" w:right="-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4-А, 4-Б, 4-В, 4-Г</w:t>
            </w:r>
          </w:p>
        </w:tc>
      </w:tr>
      <w:tr w:rsidR="00D457B7" w:rsidTr="009465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240" w:lineRule="auto"/>
              <w:ind w:left="-255"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 w:line="240" w:lineRule="auto"/>
              <w:ind w:left="-108"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 w:line="240" w:lineRule="auto"/>
              <w:ind w:left="-250"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 w:line="240" w:lineRule="auto"/>
              <w:ind w:left="-250"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 w:line="240" w:lineRule="auto"/>
              <w:ind w:left="-250"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 мова</w:t>
            </w:r>
          </w:p>
        </w:tc>
      </w:tr>
      <w:tr w:rsidR="00D457B7" w:rsidTr="009465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 на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7" w:rsidRDefault="00D457B7">
            <w:pPr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B7" w:rsidRDefault="00D457B7">
            <w:pPr>
              <w:spacing w:after="0" w:line="240" w:lineRule="auto"/>
              <w:ind w:left="-103"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+ 1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7" w:rsidRDefault="00D457B7">
            <w:pPr>
              <w:spacing w:after="0" w:line="240" w:lineRule="auto"/>
              <w:ind w:left="426"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B7" w:rsidRDefault="00D457B7">
            <w:pPr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+ 1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7" w:rsidRDefault="00D457B7">
            <w:pPr>
              <w:spacing w:after="0" w:line="240" w:lineRule="auto"/>
              <w:ind w:left="426"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B7" w:rsidRDefault="00D457B7">
            <w:pPr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+ 1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7" w:rsidRDefault="00D457B7">
            <w:pPr>
              <w:spacing w:after="0" w:line="240" w:lineRule="auto"/>
              <w:ind w:left="426"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B7" w:rsidRDefault="00D457B7">
            <w:pPr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+ 1</w:t>
            </w:r>
          </w:p>
        </w:tc>
      </w:tr>
    </w:tbl>
    <w:p w:rsidR="00D457B7" w:rsidRDefault="00D457B7" w:rsidP="00D457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навчання в 1 – 4 класах – українська.</w:t>
      </w:r>
    </w:p>
    <w:p w:rsidR="00D457B7" w:rsidRDefault="00D457B7" w:rsidP="0094654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Прогнозована мережа 1 – 4 класів</w:t>
      </w:r>
      <w:r w:rsidR="00946544">
        <w:rPr>
          <w:rFonts w:ascii="Times New Roman" w:hAnsi="Times New Roman" w:cs="Times New Roman"/>
          <w:sz w:val="28"/>
          <w:szCs w:val="28"/>
        </w:rPr>
        <w:t xml:space="preserve"> на 2021 – 2022 навчальний рік 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2350"/>
        <w:gridCol w:w="1421"/>
        <w:gridCol w:w="1508"/>
        <w:gridCol w:w="1508"/>
        <w:gridCol w:w="1854"/>
      </w:tblGrid>
      <w:tr w:rsidR="00D457B7" w:rsidTr="00D457B7">
        <w:trPr>
          <w:trHeight w:val="34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1-і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4-і</w:t>
            </w:r>
          </w:p>
        </w:tc>
      </w:tr>
      <w:tr w:rsidR="00D457B7" w:rsidTr="00D457B7">
        <w:trPr>
          <w:trHeight w:val="69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кількість учнів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B7" w:rsidRDefault="00D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B7" w:rsidRDefault="00D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B7" w:rsidRDefault="00D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B7" w:rsidRDefault="00D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457B7" w:rsidTr="00D457B7">
        <w:trPr>
          <w:trHeight w:val="69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середня наповнюваність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B7" w:rsidRDefault="00D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B7" w:rsidRDefault="00D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B7" w:rsidRDefault="00D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B7" w:rsidRDefault="00D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457B7" w:rsidRDefault="00D457B7" w:rsidP="00D457B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роботи: </w:t>
      </w:r>
    </w:p>
    <w:p w:rsidR="00D457B7" w:rsidRDefault="00D457B7" w:rsidP="00D457B7">
      <w:pPr>
        <w:pStyle w:val="af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режим навчання – п’ятиденний;</w:t>
      </w:r>
    </w:p>
    <w:p w:rsidR="00D457B7" w:rsidRDefault="00D457B7" w:rsidP="00D457B7">
      <w:pPr>
        <w:pStyle w:val="af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початок занять – о 08.30;</w:t>
      </w:r>
    </w:p>
    <w:p w:rsidR="00D457B7" w:rsidRDefault="00D457B7" w:rsidP="00D457B7">
      <w:pPr>
        <w:pStyle w:val="af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тривалість уроків відповідає статті 16 Закону України «Про загальну середню освіту» і вимогам Санітарного регламенту для закладів загальної середньої освіти у 1-х  класах – 35 хвилин, 2 – 4х класах – 40 хвилин;</w:t>
      </w:r>
    </w:p>
    <w:p w:rsidR="00946544" w:rsidRPr="00946544" w:rsidRDefault="00D457B7" w:rsidP="00946544">
      <w:pPr>
        <w:pStyle w:val="af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тривалість перерв між навчальними заняттями для учнів1 4 класів відповідає  вимогам Санітарного регламенту для закладів загальної середньої освіти. </w:t>
      </w:r>
    </w:p>
    <w:p w:rsidR="00D457B7" w:rsidRPr="00946544" w:rsidRDefault="00946544" w:rsidP="00946544">
      <w:pPr>
        <w:ind w:left="927"/>
        <w:jc w:val="both"/>
        <w:rPr>
          <w:rFonts w:ascii="Times New Roman" w:hAnsi="Times New Roman"/>
          <w:sz w:val="28"/>
          <w:szCs w:val="28"/>
          <w:lang w:val="ru-RU"/>
        </w:rPr>
      </w:pPr>
      <w:r w:rsidRPr="00946544">
        <w:rPr>
          <w:rFonts w:ascii="Times New Roman" w:hAnsi="Times New Roman"/>
          <w:sz w:val="28"/>
          <w:szCs w:val="28"/>
          <w:lang w:val="ru-RU"/>
        </w:rPr>
        <w:t xml:space="preserve">До </w:t>
      </w:r>
      <w:proofErr w:type="spellStart"/>
      <w:r w:rsidRPr="00946544">
        <w:rPr>
          <w:rFonts w:ascii="Times New Roman" w:hAnsi="Times New Roman"/>
          <w:sz w:val="28"/>
          <w:szCs w:val="28"/>
          <w:lang w:val="ru-RU"/>
        </w:rPr>
        <w:t>освітньої</w:t>
      </w:r>
      <w:proofErr w:type="spellEnd"/>
      <w:r w:rsidRPr="009465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6544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9465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46544">
        <w:rPr>
          <w:rFonts w:ascii="Times New Roman" w:hAnsi="Times New Roman"/>
          <w:sz w:val="28"/>
          <w:szCs w:val="28"/>
          <w:lang w:val="ru-RU"/>
        </w:rPr>
        <w:t xml:space="preserve">додано  </w:t>
      </w:r>
      <w:proofErr w:type="spellStart"/>
      <w:r w:rsidRPr="00946544">
        <w:rPr>
          <w:rFonts w:ascii="Times New Roman" w:hAnsi="Times New Roman"/>
          <w:sz w:val="28"/>
          <w:szCs w:val="28"/>
          <w:lang w:val="ru-RU"/>
        </w:rPr>
        <w:t>навчальні</w:t>
      </w:r>
      <w:proofErr w:type="spellEnd"/>
      <w:proofErr w:type="gramEnd"/>
      <w:r w:rsidRPr="009465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6544">
        <w:rPr>
          <w:rFonts w:ascii="Times New Roman" w:hAnsi="Times New Roman"/>
          <w:sz w:val="28"/>
          <w:szCs w:val="28"/>
          <w:lang w:val="ru-RU"/>
        </w:rPr>
        <w:t>плани</w:t>
      </w:r>
      <w:proofErr w:type="spellEnd"/>
      <w:r w:rsidRPr="009465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4654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9465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6544">
        <w:rPr>
          <w:rFonts w:ascii="Times New Roman" w:hAnsi="Times New Roman"/>
          <w:sz w:val="28"/>
          <w:szCs w:val="28"/>
          <w:lang w:val="ru-RU"/>
        </w:rPr>
        <w:t>пропонує</w:t>
      </w:r>
      <w:proofErr w:type="spellEnd"/>
      <w:r w:rsidRPr="009465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6544">
        <w:rPr>
          <w:rFonts w:ascii="Times New Roman" w:hAnsi="Times New Roman"/>
          <w:sz w:val="28"/>
          <w:szCs w:val="28"/>
          <w:lang w:val="ru-RU"/>
        </w:rPr>
        <w:t>підхід</w:t>
      </w:r>
      <w:proofErr w:type="spellEnd"/>
      <w:r w:rsidRPr="00946544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946544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9465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6544">
        <w:rPr>
          <w:rFonts w:ascii="Times New Roman" w:hAnsi="Times New Roman"/>
          <w:sz w:val="28"/>
          <w:szCs w:val="28"/>
          <w:lang w:val="ru-RU"/>
        </w:rPr>
        <w:t>освітнього</w:t>
      </w:r>
      <w:proofErr w:type="spellEnd"/>
      <w:r w:rsidRPr="009465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6544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946544">
        <w:rPr>
          <w:rFonts w:ascii="Times New Roman" w:hAnsi="Times New Roman"/>
          <w:sz w:val="28"/>
          <w:szCs w:val="28"/>
          <w:lang w:val="ru-RU"/>
        </w:rPr>
        <w:t xml:space="preserve"> (див. </w:t>
      </w:r>
      <w:proofErr w:type="spellStart"/>
      <w:r w:rsidRPr="00946544">
        <w:rPr>
          <w:rFonts w:ascii="Times New Roman" w:hAnsi="Times New Roman"/>
          <w:i/>
          <w:sz w:val="28"/>
          <w:szCs w:val="28"/>
          <w:lang w:val="ru-RU"/>
        </w:rPr>
        <w:t>Додатки</w:t>
      </w:r>
      <w:proofErr w:type="spellEnd"/>
      <w:r w:rsidRPr="00946544">
        <w:rPr>
          <w:rFonts w:ascii="Times New Roman" w:hAnsi="Times New Roman"/>
          <w:sz w:val="28"/>
          <w:szCs w:val="28"/>
          <w:lang w:val="ru-RU"/>
        </w:rPr>
        <w:t xml:space="preserve"> 1, 2, 3,</w:t>
      </w:r>
      <w:proofErr w:type="gramStart"/>
      <w:r w:rsidRPr="00946544">
        <w:rPr>
          <w:rFonts w:ascii="Times New Roman" w:hAnsi="Times New Roman"/>
          <w:sz w:val="28"/>
          <w:szCs w:val="28"/>
          <w:lang w:val="ru-RU"/>
        </w:rPr>
        <w:t>4  на</w:t>
      </w:r>
      <w:proofErr w:type="gramEnd"/>
      <w:r w:rsidRPr="009465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6544">
        <w:rPr>
          <w:rFonts w:ascii="Times New Roman" w:hAnsi="Times New Roman"/>
          <w:sz w:val="28"/>
          <w:szCs w:val="28"/>
          <w:lang w:val="ru-RU"/>
        </w:rPr>
        <w:t>стор</w:t>
      </w:r>
      <w:proofErr w:type="spellEnd"/>
      <w:r w:rsidRPr="00946544">
        <w:rPr>
          <w:rFonts w:ascii="Times New Roman" w:hAnsi="Times New Roman"/>
          <w:sz w:val="28"/>
          <w:szCs w:val="28"/>
          <w:lang w:val="ru-RU"/>
        </w:rPr>
        <w:t>. 15 – 18</w:t>
      </w:r>
      <w:r w:rsidRPr="00946544">
        <w:rPr>
          <w:rFonts w:ascii="Times New Roman" w:hAnsi="Times New Roman"/>
          <w:b/>
          <w:sz w:val="28"/>
          <w:szCs w:val="28"/>
          <w:lang w:val="ru-RU"/>
        </w:rPr>
        <w:t>)</w:t>
      </w:r>
      <w:r w:rsidRPr="00946544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</w:t>
      </w:r>
    </w:p>
    <w:p w:rsidR="00946544" w:rsidRDefault="00D457B7" w:rsidP="00946544">
      <w:pPr>
        <w:pStyle w:val="af5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946544" w:rsidRDefault="00946544" w:rsidP="00946544">
      <w:pPr>
        <w:pStyle w:val="af5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6544" w:rsidRDefault="00946544" w:rsidP="00946544">
      <w:pPr>
        <w:pStyle w:val="af5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6544" w:rsidRDefault="00946544" w:rsidP="00946544">
      <w:pPr>
        <w:pStyle w:val="af5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11</w:t>
      </w:r>
    </w:p>
    <w:p w:rsidR="00D457B7" w:rsidRPr="00946544" w:rsidRDefault="00946544" w:rsidP="00946544">
      <w:pPr>
        <w:pStyle w:val="af5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D457B7">
        <w:rPr>
          <w:rFonts w:ascii="Times New Roman" w:hAnsi="Times New Roman"/>
          <w:b/>
          <w:sz w:val="28"/>
          <w:szCs w:val="28"/>
        </w:rPr>
        <w:t>4. Форми організації освітнього процесу</w:t>
      </w:r>
    </w:p>
    <w:p w:rsidR="00D457B7" w:rsidRDefault="00D457B7" w:rsidP="00D457B7">
      <w:pPr>
        <w:pStyle w:val="af5"/>
        <w:ind w:left="567" w:firstLine="709"/>
        <w:rPr>
          <w:rFonts w:ascii="Times New Roman" w:hAnsi="Times New Roman"/>
          <w:sz w:val="28"/>
          <w:szCs w:val="28"/>
          <w:lang w:val="uk-UA"/>
        </w:rPr>
      </w:pPr>
    </w:p>
    <w:p w:rsidR="00D457B7" w:rsidRDefault="00D457B7" w:rsidP="00D457B7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Основними формами організації освітнього процесу є різні типи уроку, екскурсії, віртуальні подорожі, спектаклі, </w:t>
      </w:r>
      <w:proofErr w:type="spellStart"/>
      <w:r>
        <w:rPr>
          <w:rFonts w:ascii="Times New Roman" w:hAnsi="Times New Roman"/>
          <w:sz w:val="28"/>
          <w:szCs w:val="28"/>
        </w:rPr>
        <w:t>квести</w:t>
      </w:r>
      <w:proofErr w:type="spellEnd"/>
      <w:r>
        <w:rPr>
          <w:rFonts w:ascii="Times New Roman" w:hAnsi="Times New Roman"/>
          <w:sz w:val="28"/>
          <w:szCs w:val="28"/>
        </w:rPr>
        <w:t xml:space="preserve">, які вчитель організує у межах уроку або в позаурочний час. </w:t>
      </w:r>
    </w:p>
    <w:p w:rsidR="00D457B7" w:rsidRDefault="00D457B7" w:rsidP="00D457B7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Очікувані результати навчання, окреслені в межах кожної галузі, досяжні, якщо використовувати інтерактивні форми і методи навчання: </w:t>
      </w:r>
    </w:p>
    <w:p w:rsidR="00D457B7" w:rsidRDefault="00D457B7" w:rsidP="00D457B7">
      <w:pPr>
        <w:pStyle w:val="af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дослідницькі; </w:t>
      </w:r>
    </w:p>
    <w:p w:rsidR="00D457B7" w:rsidRDefault="00D457B7" w:rsidP="00D457B7">
      <w:pPr>
        <w:pStyle w:val="af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інформаційні; </w:t>
      </w:r>
    </w:p>
    <w:p w:rsidR="00D457B7" w:rsidRDefault="00D457B7" w:rsidP="00D457B7">
      <w:pPr>
        <w:pStyle w:val="af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мистецькі проекти;</w:t>
      </w:r>
    </w:p>
    <w:p w:rsidR="00D457B7" w:rsidRDefault="00D457B7" w:rsidP="00D457B7">
      <w:pPr>
        <w:pStyle w:val="af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сюжетно-рольові ігри; </w:t>
      </w:r>
    </w:p>
    <w:p w:rsidR="00D457B7" w:rsidRDefault="00D457B7" w:rsidP="00D457B7">
      <w:pPr>
        <w:pStyle w:val="af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інсценізації; </w:t>
      </w:r>
    </w:p>
    <w:p w:rsidR="00D457B7" w:rsidRDefault="00D457B7" w:rsidP="00D457B7">
      <w:pPr>
        <w:pStyle w:val="af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моделювання; </w:t>
      </w:r>
    </w:p>
    <w:p w:rsidR="00D457B7" w:rsidRDefault="00D457B7" w:rsidP="00D457B7">
      <w:pPr>
        <w:pStyle w:val="af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ситуаційні вправи;</w:t>
      </w:r>
    </w:p>
    <w:p w:rsidR="00D457B7" w:rsidRDefault="00D457B7" w:rsidP="00D457B7">
      <w:pPr>
        <w:pStyle w:val="af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екскурсії;</w:t>
      </w:r>
    </w:p>
    <w:p w:rsidR="00D457B7" w:rsidRDefault="00D457B7" w:rsidP="00D457B7">
      <w:pPr>
        <w:pStyle w:val="af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дитяче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D457B7" w:rsidRDefault="00D457B7" w:rsidP="00D457B7">
      <w:pPr>
        <w:pStyle w:val="af5"/>
        <w:spacing w:line="276" w:lineRule="auto"/>
        <w:ind w:left="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уточнюватись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розширюватись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окремих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предметів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Державного стандарту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окремих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предметів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року.</w:t>
      </w:r>
    </w:p>
    <w:p w:rsidR="00D457B7" w:rsidRDefault="00D457B7" w:rsidP="00D457B7">
      <w:pPr>
        <w:spacing w:after="0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Вибір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форм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вчитель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самостійно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конкретні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забезпечуючи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водночас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конкретних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очікуваних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окремих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предметів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57B7" w:rsidRDefault="00D457B7" w:rsidP="00D457B7">
      <w:pPr>
        <w:spacing w:after="0"/>
        <w:ind w:left="567"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урахуванням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індивідуальних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здібностей та стану здоров'я учнів може бути організовано навчання за індивідуальною формою відповідно до Положення про індивідуальну форму навчання в загальноосвітніх навчальних закладах, затвердженого наказом Міністерства освіти і науки України від 12.01.2016 № 8, зі змінами внесеними згідно з наказом Міністерства освіти і науки України від 06.06.2016 № 624.</w:t>
      </w:r>
    </w:p>
    <w:p w:rsidR="00D457B7" w:rsidRDefault="00D457B7" w:rsidP="00D457B7">
      <w:pPr>
        <w:spacing w:after="0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D457B7" w:rsidRDefault="00D457B7" w:rsidP="00D457B7">
      <w:pPr>
        <w:spacing w:after="0"/>
        <w:ind w:left="426" w:right="-283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57B7" w:rsidRDefault="00D457B7" w:rsidP="00D457B7">
      <w:pPr>
        <w:spacing w:after="0"/>
        <w:ind w:left="851" w:firstLine="708"/>
        <w:jc w:val="both"/>
        <w:rPr>
          <w:rFonts w:ascii="Times New Roman" w:hAnsi="Times New Roman"/>
          <w:sz w:val="28"/>
          <w:szCs w:val="28"/>
        </w:rPr>
      </w:pPr>
    </w:p>
    <w:p w:rsidR="00D457B7" w:rsidRDefault="00D457B7" w:rsidP="00D457B7">
      <w:pPr>
        <w:shd w:val="clear" w:color="auto" w:fill="FFFFFF"/>
        <w:ind w:left="14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Складові внутрішнього забезпечення якості освіти</w:t>
      </w:r>
    </w:p>
    <w:p w:rsidR="00D457B7" w:rsidRDefault="00D457B7" w:rsidP="00D457B7">
      <w:pPr>
        <w:pStyle w:val="af5"/>
        <w:shd w:val="clear" w:color="auto" w:fill="FFFFFF"/>
        <w:spacing w:line="276" w:lineRule="auto"/>
        <w:ind w:left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7B7" w:rsidRDefault="00D457B7" w:rsidP="00D457B7">
      <w:pPr>
        <w:pStyle w:val="af5"/>
        <w:shd w:val="clear" w:color="auto" w:fill="FFFFFF"/>
        <w:spacing w:line="276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Система внутрішнього забезпечення якості освіти у </w:t>
      </w:r>
      <w:r>
        <w:rPr>
          <w:rFonts w:ascii="Times New Roman" w:hAnsi="Times New Roman"/>
          <w:sz w:val="28"/>
          <w:szCs w:val="28"/>
          <w:lang w:val="uk-UA" w:eastAsia="uk-UA" w:bidi="uk-UA"/>
        </w:rPr>
        <w:t xml:space="preserve">1-4х класах </w:t>
      </w:r>
      <w:r>
        <w:rPr>
          <w:rFonts w:ascii="Times New Roman" w:hAnsi="Times New Roman"/>
          <w:sz w:val="28"/>
          <w:szCs w:val="28"/>
          <w:lang w:val="uk-UA"/>
        </w:rPr>
        <w:t>НВК №209 «Сузір’я» складається з наступних компонентів:</w:t>
      </w:r>
    </w:p>
    <w:p w:rsidR="00D457B7" w:rsidRDefault="00D457B7" w:rsidP="00D457B7">
      <w:pPr>
        <w:pStyle w:val="af5"/>
        <w:shd w:val="clear" w:color="auto" w:fill="FFFFFF"/>
        <w:spacing w:line="276" w:lineRule="auto"/>
        <w:ind w:left="993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7B7" w:rsidRDefault="00D457B7" w:rsidP="00D457B7">
      <w:pPr>
        <w:pStyle w:val="af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200" w:line="276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кадро</w:t>
      </w:r>
      <w:r>
        <w:rPr>
          <w:rFonts w:ascii="Times New Roman" w:hAnsi="Times New Roman"/>
          <w:sz w:val="28"/>
          <w:szCs w:val="28"/>
        </w:rPr>
        <w:t>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46544" w:rsidRPr="00946544" w:rsidRDefault="00946544" w:rsidP="00946544">
      <w:pPr>
        <w:pStyle w:val="af5"/>
        <w:shd w:val="clear" w:color="auto" w:fill="FFFFFF"/>
        <w:tabs>
          <w:tab w:val="left" w:pos="284"/>
          <w:tab w:val="left" w:pos="1134"/>
        </w:tabs>
        <w:spacing w:after="200" w:line="276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12</w:t>
      </w:r>
    </w:p>
    <w:p w:rsidR="00D457B7" w:rsidRDefault="00D457B7" w:rsidP="00D457B7">
      <w:pPr>
        <w:pStyle w:val="af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200" w:line="276" w:lineRule="auto"/>
        <w:ind w:left="993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навчально-методичне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457B7" w:rsidRDefault="00D457B7" w:rsidP="00D457B7">
      <w:pPr>
        <w:pStyle w:val="af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200" w:line="276" w:lineRule="auto"/>
        <w:ind w:left="993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матеріально-технічне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457B7" w:rsidRDefault="00D457B7" w:rsidP="00D457B7">
      <w:pPr>
        <w:pStyle w:val="af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200" w:line="276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457B7" w:rsidRDefault="00D457B7" w:rsidP="00D457B7">
      <w:pPr>
        <w:pStyle w:val="af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200" w:line="276" w:lineRule="auto"/>
        <w:ind w:left="993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моніторинг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учнями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(компетентностей).</w:t>
      </w:r>
    </w:p>
    <w:p w:rsidR="00D457B7" w:rsidRDefault="00D457B7" w:rsidP="00D457B7">
      <w:pPr>
        <w:pStyle w:val="af5"/>
        <w:numPr>
          <w:ilvl w:val="0"/>
          <w:numId w:val="6"/>
        </w:numPr>
        <w:shd w:val="clear" w:color="auto" w:fill="FFFFFF"/>
        <w:tabs>
          <w:tab w:val="left" w:pos="1134"/>
        </w:tabs>
        <w:spacing w:after="200" w:line="276" w:lineRule="auto"/>
        <w:ind w:left="993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внутрішнього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457B7" w:rsidRDefault="00D457B7" w:rsidP="00D457B7">
      <w:pPr>
        <w:pStyle w:val="af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200" w:line="276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оновлення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методичної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бази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457B7" w:rsidRDefault="00D457B7" w:rsidP="00D457B7">
      <w:pPr>
        <w:pStyle w:val="af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200" w:line="276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якістю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умінь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навичок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рекомендацій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покращення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457B7" w:rsidRDefault="00D457B7" w:rsidP="00D457B7">
      <w:pPr>
        <w:pStyle w:val="af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200" w:line="276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моніторинг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оптимізація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соціально-психологічного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457B7" w:rsidRPr="00946544" w:rsidRDefault="00D457B7" w:rsidP="00946544">
      <w:pPr>
        <w:pStyle w:val="af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200" w:line="276" w:lineRule="auto"/>
        <w:ind w:left="993" w:firstLine="0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необхідних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умов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фахового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кваліфікаційного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57B7" w:rsidRDefault="00D457B7" w:rsidP="00D457B7">
      <w:pPr>
        <w:pStyle w:val="af5"/>
        <w:spacing w:line="276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457B7" w:rsidRPr="00946544" w:rsidRDefault="00D457B7" w:rsidP="00946544">
      <w:pPr>
        <w:ind w:left="149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6.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Вимоги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розпочинати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здобуття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початкової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  <w:r w:rsidRPr="00946544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D457B7" w:rsidRDefault="00D457B7" w:rsidP="00D457B7">
      <w:pPr>
        <w:pStyle w:val="af5"/>
        <w:spacing w:line="276" w:lineRule="auto"/>
        <w:ind w:left="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розпочинають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r>
        <w:rPr>
          <w:rFonts w:ascii="Times New Roman" w:hAnsi="Times New Roman"/>
          <w:sz w:val="28"/>
          <w:szCs w:val="28"/>
          <w:lang w:val="ru-RU" w:eastAsia="uk-UA" w:bidi="uk-UA"/>
        </w:rPr>
        <w:t xml:space="preserve">1-х </w:t>
      </w:r>
      <w:proofErr w:type="spellStart"/>
      <w:r>
        <w:rPr>
          <w:rFonts w:ascii="Times New Roman" w:hAnsi="Times New Roman"/>
          <w:sz w:val="28"/>
          <w:szCs w:val="28"/>
          <w:lang w:val="ru-RU" w:eastAsia="uk-UA" w:bidi="uk-UA"/>
        </w:rPr>
        <w:t>класах</w:t>
      </w:r>
      <w:proofErr w:type="spellEnd"/>
      <w:r>
        <w:rPr>
          <w:rFonts w:ascii="Times New Roman" w:hAnsi="Times New Roman"/>
          <w:sz w:val="28"/>
          <w:szCs w:val="28"/>
          <w:lang w:val="ru-RU" w:eastAsia="uk-UA" w:bidi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НВК №209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Сузір’я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враховувати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попереднього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етапу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їхнього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457B7" w:rsidRDefault="00D457B7" w:rsidP="00D457B7">
      <w:pPr>
        <w:spacing w:after="0"/>
        <w:ind w:left="567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п’яти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шести (семи)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(старший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дошкільний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цілісною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готовністю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ситуації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Пріоритетом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базових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особистісних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якостей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спостережливості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допитливості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міжособистісної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позитивної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комунікації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діяльнісного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різнобічного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освоєння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навколишньої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дійсності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Потенційно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виявляється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певному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готовності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систематичного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соціальної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емоційно-ціннісної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пізнавальної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мовленнєвої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творчої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57B7" w:rsidRDefault="00D457B7" w:rsidP="00D457B7">
      <w:pPr>
        <w:pStyle w:val="af5"/>
        <w:spacing w:line="276" w:lineRule="auto"/>
        <w:ind w:left="567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Зберігаючи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наступність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дошкільним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періодом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дитинства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початкова школа</w:t>
      </w:r>
      <w:r>
        <w:rPr>
          <w:rFonts w:ascii="Times New Roman" w:hAnsi="Times New Roman"/>
          <w:sz w:val="28"/>
          <w:szCs w:val="28"/>
          <w:lang w:val="ru-RU" w:eastAsia="uk-UA" w:bidi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НВК №209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Сузір’я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забезпечує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подальше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становлення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інтелектуальний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соціальний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формує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творчого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самовираження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критичного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виховує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ціннісне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рідного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краю,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пошанування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своєї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гідності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людей,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збереження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46544" w:rsidRDefault="00D457B7" w:rsidP="00946544">
      <w:pPr>
        <w:pStyle w:val="af5"/>
        <w:spacing w:line="276" w:lineRule="auto"/>
        <w:ind w:left="567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Початкова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здобувається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як правило, з шести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1вересня поточного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виповнилося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повинні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6544" w:rsidRDefault="00946544" w:rsidP="00946544">
      <w:pPr>
        <w:pStyle w:val="af5"/>
        <w:spacing w:line="276" w:lineRule="auto"/>
        <w:ind w:left="567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13</w:t>
      </w:r>
    </w:p>
    <w:p w:rsidR="00946544" w:rsidRDefault="00946544" w:rsidP="00946544">
      <w:pPr>
        <w:pStyle w:val="af5"/>
        <w:spacing w:line="276" w:lineRule="auto"/>
        <w:ind w:left="567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D457B7">
        <w:rPr>
          <w:rFonts w:ascii="Times New Roman" w:hAnsi="Times New Roman"/>
          <w:sz w:val="28"/>
          <w:szCs w:val="28"/>
          <w:lang w:val="ru-RU"/>
        </w:rPr>
        <w:t>розпочинати</w:t>
      </w:r>
      <w:proofErr w:type="spellEnd"/>
      <w:r w:rsidR="00D457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57B7">
        <w:rPr>
          <w:rFonts w:ascii="Times New Roman" w:hAnsi="Times New Roman"/>
          <w:sz w:val="28"/>
          <w:szCs w:val="28"/>
          <w:lang w:val="ru-RU"/>
        </w:rPr>
        <w:t>здобуття</w:t>
      </w:r>
      <w:proofErr w:type="spellEnd"/>
      <w:r w:rsidR="00D457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57B7">
        <w:rPr>
          <w:rFonts w:ascii="Times New Roman" w:hAnsi="Times New Roman"/>
          <w:sz w:val="28"/>
          <w:szCs w:val="28"/>
          <w:lang w:val="ru-RU"/>
        </w:rPr>
        <w:t>початкової</w:t>
      </w:r>
      <w:proofErr w:type="spellEnd"/>
      <w:r w:rsidR="00D457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57B7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D457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57B7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="00D457B7">
        <w:rPr>
          <w:rFonts w:ascii="Times New Roman" w:hAnsi="Times New Roman"/>
          <w:sz w:val="28"/>
          <w:szCs w:val="28"/>
          <w:lang w:val="ru-RU"/>
        </w:rPr>
        <w:t xml:space="preserve"> ж </w:t>
      </w:r>
      <w:proofErr w:type="spellStart"/>
      <w:r w:rsidR="00D457B7"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 w:rsidR="00D457B7">
        <w:rPr>
          <w:rFonts w:ascii="Times New Roman" w:hAnsi="Times New Roman"/>
          <w:sz w:val="28"/>
          <w:szCs w:val="28"/>
          <w:lang w:val="ru-RU"/>
        </w:rPr>
        <w:t xml:space="preserve"> року </w:t>
      </w:r>
      <w:proofErr w:type="gramStart"/>
      <w:r w:rsidR="00D457B7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spellStart"/>
      <w:r w:rsidR="00D457B7">
        <w:rPr>
          <w:rFonts w:ascii="Times New Roman" w:hAnsi="Times New Roman"/>
          <w:sz w:val="28"/>
          <w:szCs w:val="28"/>
          <w:lang w:val="ru-RU"/>
        </w:rPr>
        <w:t>Закан</w:t>
      </w:r>
      <w:proofErr w:type="spellEnd"/>
      <w:proofErr w:type="gramEnd"/>
      <w:r w:rsidR="00D457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57B7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ст. 12 п.4)</w:t>
      </w:r>
    </w:p>
    <w:p w:rsidR="00D457B7" w:rsidRPr="00946544" w:rsidRDefault="00D457B7" w:rsidP="00946544">
      <w:pPr>
        <w:pStyle w:val="af5"/>
        <w:spacing w:line="276" w:lineRule="auto"/>
        <w:ind w:left="567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94654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</w:p>
    <w:p w:rsidR="00D457B7" w:rsidRDefault="00D457B7" w:rsidP="00D457B7">
      <w:pPr>
        <w:spacing w:after="0"/>
        <w:ind w:left="149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7. Очікувані результати навчання здобувачів освіти </w:t>
      </w:r>
    </w:p>
    <w:p w:rsidR="00D457B7" w:rsidRDefault="00D457B7" w:rsidP="00D457B7">
      <w:pPr>
        <w:pStyle w:val="af5"/>
        <w:spacing w:line="276" w:lineRule="auto"/>
        <w:ind w:left="18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Контроль і оцінювання досягнень освіти</w:t>
      </w:r>
    </w:p>
    <w:p w:rsidR="00D457B7" w:rsidRDefault="00D457B7" w:rsidP="00D457B7">
      <w:pPr>
        <w:pStyle w:val="af5"/>
        <w:spacing w:line="276" w:lineRule="auto"/>
        <w:ind w:left="1854"/>
        <w:rPr>
          <w:rFonts w:ascii="Times New Roman" w:hAnsi="Times New Roman"/>
          <w:sz w:val="28"/>
          <w:szCs w:val="28"/>
          <w:lang w:val="ru-RU"/>
        </w:rPr>
      </w:pPr>
    </w:p>
    <w:p w:rsidR="00D457B7" w:rsidRDefault="00D457B7" w:rsidP="00D457B7">
      <w:pPr>
        <w:pStyle w:val="af5"/>
        <w:spacing w:line="276" w:lineRule="auto"/>
        <w:ind w:left="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мети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цілей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окреслених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Державному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стандарті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початкової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реалізувати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вчитель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кожної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галузі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Очікувані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здобувачів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подано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змістовими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лініями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визначеними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стандартом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початкової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bookmarkStart w:id="1" w:name="_Toc486538639"/>
    </w:p>
    <w:bookmarkEnd w:id="1"/>
    <w:p w:rsidR="00D457B7" w:rsidRDefault="00D457B7" w:rsidP="00D457B7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Змістові лінії кожної освітньої галузі в межах І циклу реалізовуються паралельно та розкриваються через « Зміст»,  який 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 </w:t>
      </w:r>
    </w:p>
    <w:p w:rsidR="00D457B7" w:rsidRDefault="00D457B7" w:rsidP="00D457B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Оскільки освітня програма для 1- 4х класів НВК №209 «Сузір’я» ґрунтується на </w:t>
      </w:r>
      <w:proofErr w:type="spellStart"/>
      <w:r>
        <w:rPr>
          <w:rFonts w:ascii="Times New Roman" w:hAnsi="Times New Roman"/>
          <w:sz w:val="28"/>
          <w:szCs w:val="28"/>
        </w:rPr>
        <w:t>компетентнісному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підході, тези, рубрики «Пропонований зміст» не передбачають запам’ятовування учнями визначень термінів і понять, а активне конструювання знань та формування умінь, уявлень через досвід практичної діяльності. </w:t>
      </w:r>
      <w:r>
        <w:rPr>
          <w:rFonts w:ascii="Times New Roman" w:hAnsi="Times New Roman" w:cs="Times New Roman"/>
          <w:sz w:val="28"/>
          <w:szCs w:val="28"/>
        </w:rPr>
        <w:t xml:space="preserve">У програмі визначено вимоги до конкретних очікуваних результатів навчання; коротко вказано відповідний зміст кожного навчального предмета чи інтегрованого курсу. </w:t>
      </w:r>
    </w:p>
    <w:p w:rsidR="00D457B7" w:rsidRDefault="00D457B7" w:rsidP="00D457B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і оцінювання навчальних досягнень здобувачів</w:t>
      </w:r>
      <w:r>
        <w:rPr>
          <w:rFonts w:ascii="Times New Roman" w:hAnsi="Times New Roman" w:cs="Times New Roman"/>
          <w:sz w:val="28"/>
          <w:szCs w:val="28"/>
        </w:rPr>
        <w:t xml:space="preserve"> здійснюються на суб’єкт-суб’єктних засадах, що передбачає систематичне відстеження їхнього  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 </w:t>
      </w:r>
    </w:p>
    <w:p w:rsidR="00D457B7" w:rsidRDefault="00D457B7" w:rsidP="00D457B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Упродовж навчання в початковій школі здобувачі освіти опановують способи самоконтролю, саморефлексії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сприяє вихованню відповідальності, розвитку інтересу, своєчасному виявленню прогалин у знаннях, уміннях, навичках та їх корекції.</w:t>
      </w:r>
    </w:p>
    <w:p w:rsidR="00D457B7" w:rsidRDefault="00D457B7" w:rsidP="00D457B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пункту 28 Державного стандарту початкової освіти отримання даних, їх аналіз та формування суджень про результати навчання учнів здійснюються у процесі: </w:t>
      </w:r>
      <w:r>
        <w:rPr>
          <w:rFonts w:ascii="Times New Roman" w:hAnsi="Times New Roman" w:cs="Times New Roman"/>
          <w:color w:val="7030A0"/>
          <w:sz w:val="28"/>
          <w:szCs w:val="28"/>
        </w:rPr>
        <w:t>формувального і підсумкового оцінювання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544" w:rsidRDefault="00946544" w:rsidP="00D457B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14</w:t>
      </w:r>
    </w:p>
    <w:p w:rsidR="00D457B7" w:rsidRDefault="00D457B7" w:rsidP="00D457B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Організовуючи освітній процес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рекомендовано враховувати , що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формувальне оцінювання розпочинається з перших днів навчання у закладі і триває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Формувальне оцінювання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має на меті:</w:t>
      </w:r>
      <w:r>
        <w:rPr>
          <w:rFonts w:ascii="Times New Roman" w:hAnsi="Times New Roman" w:cs="Times New Roman"/>
          <w:sz w:val="28"/>
          <w:szCs w:val="28"/>
        </w:rPr>
        <w:t xml:space="preserve">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                                                                                                    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D457B7" w:rsidRDefault="00D457B7" w:rsidP="00D457B7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Підсумкове оцінювання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передбачає зіставлення навчальних досягнень здобувачів з конкретними очікуваними результатами навчання, визначеними освітньою програмою. </w:t>
      </w:r>
    </w:p>
    <w:p w:rsidR="00D457B7" w:rsidRDefault="00D457B7" w:rsidP="00D457B7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Здобувачі початкової освіти проходять державну підсумкову атестацію, яка здійснюється лише з метою моніторингу якості освітньої діяльності закладів освіти та (або) якості освіти. </w:t>
      </w:r>
    </w:p>
    <w:p w:rsidR="00D457B7" w:rsidRDefault="00D457B7" w:rsidP="00D457B7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Результати оцінювання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особистих надбань учня/учениці у 1-4 класах рекомендовано виражати вербальною оцінкою, об’єктивних результатів навчання учня/учениці </w:t>
      </w:r>
      <w:r>
        <w:rPr>
          <w:rFonts w:ascii="Times New Roman" w:hAnsi="Times New Roman" w:cs="Times New Roman"/>
          <w:color w:val="002060"/>
          <w:sz w:val="28"/>
          <w:szCs w:val="28"/>
        </w:rPr>
        <w:t>у 1-2 класах – вербальною оцінкою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у 3-4 класах </w:t>
      </w:r>
      <w:proofErr w:type="spellStart"/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рівневою</w:t>
      </w:r>
      <w:proofErr w:type="spellEnd"/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оцінкою.</w:t>
      </w:r>
    </w:p>
    <w:p w:rsidR="00D457B7" w:rsidRDefault="00D457B7" w:rsidP="00D457B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D457B7" w:rsidRDefault="00D457B7" w:rsidP="00D457B7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Освітня програма закладу освіти та перелік освітніх компонентів, що передбачені відповідною освітньою програмою, оприлюднюються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веб-сайті НВК №209 «Сузір’я».</w:t>
      </w:r>
    </w:p>
    <w:p w:rsidR="00D457B7" w:rsidRDefault="00D457B7" w:rsidP="00D457B7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457B7" w:rsidRDefault="00D457B7" w:rsidP="00D457B7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left="284"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left="284"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left="284"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D457B7" w:rsidRDefault="00D457B7" w:rsidP="00D457B7">
      <w:pPr>
        <w:spacing w:after="0"/>
        <w:ind w:left="284"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D457B7" w:rsidRPr="00946544" w:rsidRDefault="00D457B7" w:rsidP="00946544">
      <w:pPr>
        <w:spacing w:after="0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457B7" w:rsidRDefault="00D457B7" w:rsidP="00D457B7">
      <w:pPr>
        <w:widowControl w:val="0"/>
        <w:snapToGrid w:val="0"/>
        <w:spacing w:after="0"/>
        <w:ind w:right="-993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</w:t>
      </w:r>
      <w:r w:rsidR="0094654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</w:p>
    <w:p w:rsidR="00D457B7" w:rsidRDefault="00D457B7" w:rsidP="00D457B7">
      <w:pPr>
        <w:widowControl w:val="0"/>
        <w:snapToGrid w:val="0"/>
        <w:spacing w:after="0"/>
        <w:ind w:right="-99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946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  1</w:t>
      </w:r>
    </w:p>
    <w:p w:rsidR="00D457B7" w:rsidRDefault="00D457B7" w:rsidP="00D457B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Навчальний план</w:t>
      </w:r>
    </w:p>
    <w:p w:rsidR="00D457B7" w:rsidRDefault="00D457B7" w:rsidP="00D457B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1-х класів </w:t>
      </w:r>
      <w:r>
        <w:rPr>
          <w:rFonts w:ascii="Times New Roman" w:hAnsi="Times New Roman" w:cs="Times New Roman"/>
          <w:b/>
          <w:sz w:val="32"/>
          <w:szCs w:val="32"/>
        </w:rPr>
        <w:t>НВК №209 «Сузір’я» на 2021-2022 н. р.</w:t>
      </w:r>
    </w:p>
    <w:p w:rsidR="00946544" w:rsidRDefault="00946544" w:rsidP="00D457B7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993"/>
        <w:gridCol w:w="1135"/>
        <w:gridCol w:w="1135"/>
        <w:gridCol w:w="1135"/>
        <w:gridCol w:w="1135"/>
      </w:tblGrid>
      <w:tr w:rsidR="00D457B7" w:rsidTr="00946544">
        <w:trPr>
          <w:trHeight w:val="25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24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27940</wp:posOffset>
                      </wp:positionV>
                      <wp:extent cx="2390775" cy="657225"/>
                      <wp:effectExtent l="0" t="0" r="28575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90775" cy="6572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CFB38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1pt,2.2pt" to="182.1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" strokecolor="windowText" strokeweight="1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</w:t>
            </w:r>
          </w:p>
          <w:p w:rsidR="00D457B7" w:rsidRDefault="00D457B7">
            <w:pPr>
              <w:widowControl w:val="0"/>
              <w:snapToGri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освітньої галузі</w:t>
            </w:r>
          </w:p>
          <w:p w:rsidR="00D457B7" w:rsidRDefault="00D457B7">
            <w:pPr>
              <w:widowControl w:val="0"/>
              <w:snapToGrid w:val="0"/>
              <w:spacing w:after="0" w:line="240" w:lineRule="auto"/>
              <w:ind w:left="313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Класи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Кількість годин  на   тиждень</w:t>
            </w:r>
          </w:p>
        </w:tc>
      </w:tr>
      <w:tr w:rsidR="00D457B7" w:rsidTr="00946544">
        <w:trPr>
          <w:trHeight w:val="55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1– 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– 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left="-76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 – 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Г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</w:t>
            </w:r>
          </w:p>
        </w:tc>
      </w:tr>
      <w:tr w:rsidR="00D457B7" w:rsidTr="00946544">
        <w:trPr>
          <w:trHeight w:val="536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Інваріантний складник</w:t>
            </w:r>
          </w:p>
        </w:tc>
      </w:tr>
      <w:tr w:rsidR="00D457B7" w:rsidTr="00946544">
        <w:trPr>
          <w:trHeight w:val="4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Мовно-літературна, у тому числі: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457B7" w:rsidTr="00946544">
        <w:trPr>
          <w:trHeight w:val="4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Українська мова та література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D457B7" w:rsidTr="00946544">
        <w:trPr>
          <w:trHeight w:val="4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Іноземна мова  (англійська)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+ 1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+ 1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+ 1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+ 1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+ 4</w:t>
            </w:r>
          </w:p>
        </w:tc>
      </w:tr>
      <w:tr w:rsidR="00D457B7" w:rsidTr="00946544">
        <w:trPr>
          <w:trHeight w:val="4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457B7" w:rsidTr="00946544">
        <w:trPr>
          <w:trHeight w:val="11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/>
              <w:ind w:right="-7"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(природнича, громадянська й історична,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cоціальна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здоров’я 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галузі)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widowControl w:val="0"/>
              <w:snapToGrid w:val="0"/>
              <w:spacing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7B7" w:rsidRDefault="00D457B7">
            <w:pPr>
              <w:widowControl w:val="0"/>
              <w:snapToGrid w:val="0"/>
              <w:spacing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widowControl w:val="0"/>
              <w:snapToGrid w:val="0"/>
              <w:spacing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7B7" w:rsidRDefault="00D457B7">
            <w:pPr>
              <w:widowControl w:val="0"/>
              <w:snapToGrid w:val="0"/>
              <w:spacing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widowControl w:val="0"/>
              <w:snapToGrid w:val="0"/>
              <w:spacing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7B7" w:rsidRDefault="00D457B7">
            <w:pPr>
              <w:widowControl w:val="0"/>
              <w:snapToGrid w:val="0"/>
              <w:spacing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widowControl w:val="0"/>
              <w:snapToGrid w:val="0"/>
              <w:spacing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7B7" w:rsidRDefault="00D457B7">
            <w:pPr>
              <w:widowControl w:val="0"/>
              <w:snapToGrid w:val="0"/>
              <w:spacing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457B7" w:rsidTr="00946544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57B7" w:rsidTr="00946544">
        <w:trPr>
          <w:trHeight w:val="4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Інформатична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7B7" w:rsidTr="00946544">
        <w:trPr>
          <w:trHeight w:val="43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Мистецька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57B7" w:rsidTr="00946544">
        <w:trPr>
          <w:trHeight w:val="43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Фізкультурна*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457B7" w:rsidTr="00946544">
        <w:trPr>
          <w:trHeight w:val="43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+ 1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+ 1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+ 1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+ 1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 + 4</w:t>
            </w:r>
          </w:p>
        </w:tc>
      </w:tr>
      <w:tr w:rsidR="00D457B7" w:rsidTr="00946544">
        <w:trPr>
          <w:trHeight w:val="433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Варіативний складник</w:t>
            </w:r>
          </w:p>
        </w:tc>
      </w:tr>
      <w:tr w:rsidR="00D457B7" w:rsidTr="00946544">
        <w:trPr>
          <w:trHeight w:val="15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57B7" w:rsidTr="00946544">
        <w:trPr>
          <w:trHeight w:val="7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Загальнорічна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кількість навчальних годин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</w:tr>
      <w:tr w:rsidR="00D457B7" w:rsidTr="0094654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Гранично допустиме тижневе/річне навчальне навантаження учня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before="100" w:beforeAutospacing="1"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before="100" w:beforeAutospacing="1" w:after="0" w:line="300" w:lineRule="auto"/>
              <w:ind w:left="-79" w:right="-1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before="100" w:beforeAutospacing="1" w:after="0" w:line="300" w:lineRule="auto"/>
              <w:ind w:left="-79" w:right="-13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before="100" w:beforeAutospacing="1" w:after="0" w:line="300" w:lineRule="auto"/>
              <w:ind w:right="-1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before="100" w:beforeAutospacing="1" w:after="0" w:line="300" w:lineRule="auto"/>
              <w:ind w:left="-79" w:right="-138" w:hanging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/2 800</w:t>
            </w:r>
          </w:p>
        </w:tc>
      </w:tr>
    </w:tbl>
    <w:p w:rsidR="00D457B7" w:rsidRDefault="00D457B7" w:rsidP="00D457B7">
      <w:pPr>
        <w:widowControl w:val="0"/>
        <w:snapToGrid w:val="0"/>
        <w:ind w:left="709" w:right="-14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B7" w:rsidRDefault="00D457B7" w:rsidP="00D457B7">
      <w:pPr>
        <w:widowControl w:val="0"/>
        <w:snapToGrid w:val="0"/>
        <w:ind w:left="709" w:right="-14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Години, передбачені для фізичної культури, не враховуються під час визначення гранично допустимого навантаження учнів. </w:t>
      </w:r>
    </w:p>
    <w:p w:rsidR="00946544" w:rsidRDefault="00D457B7" w:rsidP="00D457B7">
      <w:pPr>
        <w:widowControl w:val="0"/>
        <w:snapToGrid w:val="0"/>
        <w:ind w:left="567" w:right="-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Директор                                       Олена ЛІФІНЦЕВА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D457B7" w:rsidRDefault="00946544" w:rsidP="00D457B7">
      <w:pPr>
        <w:widowControl w:val="0"/>
        <w:snapToGrid w:val="0"/>
        <w:ind w:left="567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16</w:t>
      </w:r>
      <w:r w:rsidR="00D45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D457B7" w:rsidRDefault="00D457B7" w:rsidP="00D457B7">
      <w:pPr>
        <w:widowControl w:val="0"/>
        <w:snapToGrid w:val="0"/>
        <w:ind w:righ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  2</w:t>
      </w:r>
    </w:p>
    <w:p w:rsidR="00D457B7" w:rsidRDefault="00D457B7" w:rsidP="00D457B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Навчальний план</w:t>
      </w:r>
    </w:p>
    <w:p w:rsidR="00D457B7" w:rsidRDefault="00D457B7" w:rsidP="00D457B7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для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2-х класів </w:t>
      </w:r>
      <w:r>
        <w:rPr>
          <w:rFonts w:ascii="Times New Roman" w:hAnsi="Times New Roman" w:cs="Times New Roman"/>
          <w:b/>
          <w:sz w:val="32"/>
          <w:szCs w:val="32"/>
        </w:rPr>
        <w:t>НВК №209 «Сузір’я» на 2021-2022 н. р.</w:t>
      </w:r>
    </w:p>
    <w:p w:rsidR="00946544" w:rsidRDefault="00946544" w:rsidP="00D457B7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1182"/>
        <w:gridCol w:w="1329"/>
        <w:gridCol w:w="1329"/>
        <w:gridCol w:w="1626"/>
      </w:tblGrid>
      <w:tr w:rsidR="00D457B7" w:rsidTr="00946544">
        <w:trPr>
          <w:trHeight w:val="255"/>
        </w:trPr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24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27940</wp:posOffset>
                      </wp:positionV>
                      <wp:extent cx="2390775" cy="657225"/>
                      <wp:effectExtent l="0" t="0" r="28575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90775" cy="6572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32EFF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1pt,2.2pt" to="182.1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" strokecolor="windowText" strokeweight="1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</w:t>
            </w:r>
          </w:p>
          <w:p w:rsidR="00D457B7" w:rsidRDefault="00D457B7">
            <w:pPr>
              <w:widowControl w:val="0"/>
              <w:snapToGri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освітньої галузі</w:t>
            </w:r>
          </w:p>
          <w:p w:rsidR="00D457B7" w:rsidRDefault="00D457B7">
            <w:pPr>
              <w:widowControl w:val="0"/>
              <w:snapToGrid w:val="0"/>
              <w:spacing w:after="0" w:line="240" w:lineRule="auto"/>
              <w:ind w:left="313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Класи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Кількість годин  на   тиждень</w:t>
            </w:r>
          </w:p>
        </w:tc>
      </w:tr>
      <w:tr w:rsidR="00D457B7" w:rsidTr="00946544">
        <w:trPr>
          <w:trHeight w:val="561"/>
        </w:trPr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– 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– Б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left="-7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– 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</w:t>
            </w:r>
          </w:p>
        </w:tc>
      </w:tr>
      <w:tr w:rsidR="00D457B7" w:rsidTr="00946544">
        <w:trPr>
          <w:trHeight w:val="542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Інваріантний складник</w:t>
            </w:r>
          </w:p>
        </w:tc>
      </w:tr>
      <w:tr w:rsidR="00D457B7" w:rsidTr="00946544">
        <w:trPr>
          <w:trHeight w:val="40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Мовно-літературна, у тому числі: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457B7" w:rsidTr="00946544">
        <w:trPr>
          <w:trHeight w:val="40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Українська мова та література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+3</w:t>
            </w:r>
          </w:p>
        </w:tc>
      </w:tr>
      <w:tr w:rsidR="00D457B7" w:rsidTr="00946544">
        <w:trPr>
          <w:trHeight w:val="46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Іноземна мова  (англійська)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457B7" w:rsidTr="00946544">
        <w:trPr>
          <w:trHeight w:val="40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457B7" w:rsidTr="00946544">
        <w:trPr>
          <w:trHeight w:val="120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/>
              <w:ind w:right="-7"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(природнича, громадянська й історична,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cоціальна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здоров’я 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галузі)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7B7" w:rsidRDefault="00D457B7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7B7" w:rsidRDefault="00D457B7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7B7" w:rsidRDefault="00D457B7">
            <w:pPr>
              <w:widowControl w:val="0"/>
              <w:snapToGrid w:val="0"/>
              <w:spacing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widowControl w:val="0"/>
              <w:snapToGrid w:val="0"/>
              <w:spacing w:line="30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7B7" w:rsidRDefault="00D457B7">
            <w:pPr>
              <w:widowControl w:val="0"/>
              <w:snapToGrid w:val="0"/>
              <w:spacing w:line="30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457B7" w:rsidTr="00946544">
        <w:trPr>
          <w:trHeight w:val="426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20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57B7" w:rsidRDefault="00D457B7">
            <w:pPr>
              <w:widowControl w:val="0"/>
              <w:snapToGrid w:val="0"/>
              <w:spacing w:after="0" w:line="300" w:lineRule="auto"/>
              <w:ind w:right="-112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209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57B7" w:rsidRDefault="00D457B7">
            <w:pPr>
              <w:widowControl w:val="0"/>
              <w:snapToGrid w:val="0"/>
              <w:spacing w:after="0" w:line="300" w:lineRule="auto"/>
              <w:ind w:left="-209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209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57B7" w:rsidRDefault="00D457B7">
            <w:pPr>
              <w:widowControl w:val="0"/>
              <w:snapToGrid w:val="0"/>
              <w:spacing w:after="0" w:line="300" w:lineRule="auto"/>
              <w:ind w:left="-209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20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457B7" w:rsidRDefault="00D457B7">
            <w:pPr>
              <w:widowControl w:val="0"/>
              <w:snapToGrid w:val="0"/>
              <w:spacing w:after="0" w:line="300" w:lineRule="auto"/>
              <w:ind w:left="-20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57B7" w:rsidTr="00946544">
        <w:trPr>
          <w:trHeight w:val="42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Інформатична</w:t>
            </w:r>
            <w:proofErr w:type="spellEnd"/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7B7" w:rsidTr="00946544">
        <w:trPr>
          <w:trHeight w:val="43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Мистецька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20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209" w:right="-138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209" w:right="-138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20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57B7" w:rsidTr="00946544">
        <w:trPr>
          <w:trHeight w:val="43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Фізкультурна*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20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20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20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20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457B7" w:rsidTr="00946544">
        <w:trPr>
          <w:trHeight w:val="43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 + 1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 + 1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24+ 1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 + 3</w:t>
            </w:r>
          </w:p>
        </w:tc>
      </w:tr>
      <w:tr w:rsidR="00D457B7" w:rsidTr="00946544">
        <w:trPr>
          <w:trHeight w:val="438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Варіативний складник</w:t>
            </w:r>
          </w:p>
        </w:tc>
      </w:tr>
      <w:tr w:rsidR="00D457B7" w:rsidTr="00946544">
        <w:trPr>
          <w:trHeight w:val="1579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57B7" w:rsidTr="00946544">
        <w:trPr>
          <w:trHeight w:val="744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Загальнорічна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кількість навчальних годин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D457B7" w:rsidTr="00946544">
        <w:trPr>
          <w:trHeight w:val="96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Гранично допустиме тижневе/річне навчальне навантаження учня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before="100" w:beforeAutospacing="1" w:after="0" w:line="300" w:lineRule="auto"/>
              <w:ind w:left="-79" w:right="-138" w:hanging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770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before="100" w:beforeAutospacing="1"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770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before="100" w:beforeAutospacing="1"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770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before="100" w:beforeAutospacing="1"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2 310</w:t>
            </w:r>
          </w:p>
        </w:tc>
      </w:tr>
    </w:tbl>
    <w:p w:rsidR="00D457B7" w:rsidRDefault="00D457B7" w:rsidP="00D457B7">
      <w:pPr>
        <w:widowControl w:val="0"/>
        <w:snapToGrid w:val="0"/>
        <w:ind w:left="709" w:right="-14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B7" w:rsidRDefault="00D457B7" w:rsidP="00D457B7">
      <w:pPr>
        <w:widowControl w:val="0"/>
        <w:snapToGrid w:val="0"/>
        <w:ind w:left="709" w:right="-14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Години, передбачені для фізичної культури, не враховуються під час визначення гранично допустимого навантаження учнів. </w:t>
      </w:r>
    </w:p>
    <w:p w:rsidR="00946544" w:rsidRPr="00946544" w:rsidRDefault="00D457B7" w:rsidP="00946544">
      <w:pPr>
        <w:widowControl w:val="0"/>
        <w:snapToGrid w:val="0"/>
        <w:spacing w:after="0"/>
        <w:ind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Директор                                                           </w:t>
      </w:r>
      <w:r w:rsidR="00946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 ЛІФІНЦЕВ</w:t>
      </w:r>
      <w:r w:rsidR="00BE3A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</w:p>
    <w:p w:rsidR="00946544" w:rsidRDefault="00946544" w:rsidP="00D457B7">
      <w:pPr>
        <w:widowControl w:val="0"/>
        <w:snapToGrid w:val="0"/>
        <w:spacing w:line="240" w:lineRule="auto"/>
        <w:ind w:righ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17                                             </w:t>
      </w:r>
    </w:p>
    <w:p w:rsidR="00D457B7" w:rsidRDefault="00946544" w:rsidP="00D457B7">
      <w:pPr>
        <w:widowControl w:val="0"/>
        <w:snapToGrid w:val="0"/>
        <w:spacing w:line="240" w:lineRule="auto"/>
        <w:ind w:righ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  <w:r w:rsidR="00D45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  3</w:t>
      </w:r>
    </w:p>
    <w:p w:rsidR="00D457B7" w:rsidRDefault="00D457B7" w:rsidP="00D457B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Навчальний план</w:t>
      </w:r>
    </w:p>
    <w:p w:rsidR="00D457B7" w:rsidRDefault="00D457B7" w:rsidP="00D457B7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для </w:t>
      </w:r>
      <w:r w:rsidRPr="0094654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3-х класів </w:t>
      </w:r>
      <w:r>
        <w:rPr>
          <w:rFonts w:ascii="Times New Roman" w:hAnsi="Times New Roman" w:cs="Times New Roman"/>
          <w:b/>
          <w:sz w:val="32"/>
          <w:szCs w:val="32"/>
        </w:rPr>
        <w:t>НВК №209 «Сузір’я» на 2021-2022 н. р.</w:t>
      </w:r>
    </w:p>
    <w:p w:rsidR="00946544" w:rsidRDefault="00946544" w:rsidP="00D457B7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1417"/>
        <w:gridCol w:w="1418"/>
        <w:gridCol w:w="1417"/>
        <w:gridCol w:w="1418"/>
      </w:tblGrid>
      <w:tr w:rsidR="00D457B7" w:rsidTr="00946544">
        <w:trPr>
          <w:trHeight w:val="25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24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27940</wp:posOffset>
                      </wp:positionV>
                      <wp:extent cx="2390775" cy="657225"/>
                      <wp:effectExtent l="0" t="0" r="28575" b="285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90775" cy="6572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F4824"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1pt,2.2pt" to="182.1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" strokecolor="windowText" strokeweight="1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</w:t>
            </w:r>
          </w:p>
          <w:p w:rsidR="00D457B7" w:rsidRDefault="00D457B7">
            <w:pPr>
              <w:widowControl w:val="0"/>
              <w:snapToGri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освітньої галузі</w:t>
            </w:r>
          </w:p>
          <w:p w:rsidR="00D457B7" w:rsidRDefault="00D457B7">
            <w:pPr>
              <w:widowControl w:val="0"/>
              <w:snapToGrid w:val="0"/>
              <w:spacing w:after="0" w:line="240" w:lineRule="auto"/>
              <w:ind w:left="313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Класи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Кількість годин  на   тиждень</w:t>
            </w:r>
          </w:p>
        </w:tc>
      </w:tr>
      <w:tr w:rsidR="00D457B7" w:rsidTr="00946544">
        <w:trPr>
          <w:trHeight w:val="555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–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–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left="-7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–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</w:t>
            </w:r>
          </w:p>
        </w:tc>
      </w:tr>
      <w:tr w:rsidR="00D457B7" w:rsidTr="00946544">
        <w:trPr>
          <w:trHeight w:val="536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Інваріантний складник</w:t>
            </w:r>
          </w:p>
        </w:tc>
      </w:tr>
      <w:tr w:rsidR="00D457B7" w:rsidTr="00946544">
        <w:trPr>
          <w:trHeight w:val="40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Мовно-літературна, у тому числі: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457B7" w:rsidTr="00946544">
        <w:trPr>
          <w:trHeight w:val="40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Українська мова та література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+3</w:t>
            </w:r>
          </w:p>
        </w:tc>
      </w:tr>
      <w:tr w:rsidR="00D457B7" w:rsidTr="00946544">
        <w:trPr>
          <w:trHeight w:val="46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Іноземна мова  (англійська)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457B7" w:rsidTr="00946544">
        <w:trPr>
          <w:trHeight w:val="40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457B7" w:rsidTr="00946544">
        <w:trPr>
          <w:trHeight w:val="119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/>
              <w:ind w:right="-7"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(природнича, громадянська й історична,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cоціальна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здоров’я 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галузі)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457B7" w:rsidTr="00946544">
        <w:trPr>
          <w:trHeight w:val="42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57B7" w:rsidTr="00946544">
        <w:trPr>
          <w:trHeight w:val="42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Інформатична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7B7" w:rsidTr="00946544">
        <w:trPr>
          <w:trHeight w:val="43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57B7" w:rsidTr="00946544">
        <w:trPr>
          <w:trHeight w:val="43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Фізкультурна*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457B7" w:rsidTr="00946544">
        <w:trPr>
          <w:trHeight w:val="43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+ 1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+ 1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25+ 1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 + 3</w:t>
            </w:r>
          </w:p>
        </w:tc>
      </w:tr>
      <w:tr w:rsidR="00D457B7" w:rsidTr="00946544">
        <w:trPr>
          <w:trHeight w:val="43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Варіативний складник</w:t>
            </w:r>
          </w:p>
        </w:tc>
      </w:tr>
      <w:tr w:rsidR="00D457B7" w:rsidTr="00946544">
        <w:trPr>
          <w:trHeight w:val="156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312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57B7" w:rsidTr="00946544">
        <w:trPr>
          <w:trHeight w:val="73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Загальнорічна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кількість навчальних годин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245" w:right="-1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</w:tr>
      <w:tr w:rsidR="00D457B7" w:rsidTr="00946544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Гранично допустиме тижневе/річне навчальне навантаження учня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before="100" w:beforeAutospacing="1" w:after="0" w:line="300" w:lineRule="auto"/>
              <w:ind w:left="-79" w:right="-108" w:hanging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before="100" w:beforeAutospacing="1"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before="100" w:beforeAutospacing="1"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before="100" w:beforeAutospacing="1" w:after="0"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2415</w:t>
            </w:r>
          </w:p>
        </w:tc>
      </w:tr>
    </w:tbl>
    <w:p w:rsidR="00BE3A0E" w:rsidRDefault="00D457B7" w:rsidP="00946544">
      <w:pPr>
        <w:widowControl w:val="0"/>
        <w:snapToGrid w:val="0"/>
        <w:ind w:left="709" w:right="-14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Години, передбачені для фізичної культури, не враховуються під час визначення гранично допустимого навантаження учнів.                                                 </w:t>
      </w:r>
    </w:p>
    <w:p w:rsidR="00D457B7" w:rsidRDefault="00D457B7" w:rsidP="00946544">
      <w:pPr>
        <w:widowControl w:val="0"/>
        <w:snapToGrid w:val="0"/>
        <w:ind w:left="709" w:right="-14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Олена ЛІФІНЦЕВА</w:t>
      </w:r>
    </w:p>
    <w:p w:rsidR="00BE3A0E" w:rsidRDefault="00D457B7" w:rsidP="00D457B7">
      <w:pPr>
        <w:widowControl w:val="0"/>
        <w:snapToGrid w:val="0"/>
        <w:spacing w:line="240" w:lineRule="auto"/>
        <w:ind w:righ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</w:t>
      </w:r>
      <w:r w:rsidR="00BE3A0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</w:p>
    <w:p w:rsidR="00D457B7" w:rsidRDefault="00D457B7" w:rsidP="00BE3A0E">
      <w:pPr>
        <w:widowControl w:val="0"/>
        <w:snapToGrid w:val="0"/>
        <w:spacing w:line="240" w:lineRule="auto"/>
        <w:ind w:right="-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  4</w:t>
      </w:r>
    </w:p>
    <w:p w:rsidR="00D457B7" w:rsidRDefault="00D457B7" w:rsidP="00D457B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Навчальний план</w:t>
      </w:r>
    </w:p>
    <w:p w:rsidR="00D457B7" w:rsidRDefault="00D457B7" w:rsidP="00D457B7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для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4-х класів </w:t>
      </w:r>
      <w:r>
        <w:rPr>
          <w:rFonts w:ascii="Times New Roman" w:hAnsi="Times New Roman" w:cs="Times New Roman"/>
          <w:b/>
          <w:sz w:val="32"/>
          <w:szCs w:val="32"/>
        </w:rPr>
        <w:t>НВК №209 «Сузір’я» на 2021-2022 н. р.</w:t>
      </w:r>
    </w:p>
    <w:p w:rsidR="00BE3A0E" w:rsidRDefault="00BE3A0E" w:rsidP="00D457B7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992"/>
        <w:gridCol w:w="1134"/>
        <w:gridCol w:w="1134"/>
        <w:gridCol w:w="1134"/>
        <w:gridCol w:w="1276"/>
      </w:tblGrid>
      <w:tr w:rsidR="00D457B7" w:rsidTr="00BE3A0E">
        <w:trPr>
          <w:trHeight w:val="25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240" w:lineRule="auto"/>
              <w:ind w:left="313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C0354" wp14:editId="7468AEC4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27940</wp:posOffset>
                      </wp:positionV>
                      <wp:extent cx="2390775" cy="657225"/>
                      <wp:effectExtent l="0" t="0" r="28575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90775" cy="6572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B28F0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1pt,2.2pt" to="182.1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" strokecolor="windowText" strokeweight="1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</w:t>
            </w:r>
          </w:p>
          <w:p w:rsidR="00D457B7" w:rsidRDefault="00D457B7">
            <w:pPr>
              <w:widowControl w:val="0"/>
              <w:snapToGri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освітньої галузі</w:t>
            </w:r>
          </w:p>
          <w:p w:rsidR="00D457B7" w:rsidRDefault="00D457B7">
            <w:pPr>
              <w:widowControl w:val="0"/>
              <w:snapToGrid w:val="0"/>
              <w:spacing w:after="0" w:line="240" w:lineRule="auto"/>
              <w:ind w:left="313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Класи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Кількість годин  на   тиждень</w:t>
            </w:r>
          </w:p>
        </w:tc>
      </w:tr>
      <w:tr w:rsidR="00D457B7" w:rsidTr="00BE3A0E">
        <w:trPr>
          <w:trHeight w:val="555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–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–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left="-7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–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4 -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</w:t>
            </w:r>
          </w:p>
        </w:tc>
      </w:tr>
      <w:tr w:rsidR="00D457B7" w:rsidTr="00BE3A0E">
        <w:trPr>
          <w:trHeight w:val="536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line="30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Інваріантний складник</w:t>
            </w:r>
          </w:p>
        </w:tc>
      </w:tr>
      <w:tr w:rsidR="00D457B7" w:rsidTr="00BE3A0E">
        <w:trPr>
          <w:trHeight w:val="40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Мовно-літературна, у тому числі: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457B7" w:rsidTr="00BE3A0E">
        <w:trPr>
          <w:trHeight w:val="40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Українська мова та література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+4</w:t>
            </w:r>
          </w:p>
        </w:tc>
      </w:tr>
      <w:tr w:rsidR="00D457B7" w:rsidTr="00BE3A0E">
        <w:trPr>
          <w:trHeight w:val="46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Іноземна мова  (англійська)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457B7" w:rsidTr="00BE3A0E">
        <w:trPr>
          <w:trHeight w:val="40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457B7" w:rsidTr="00BE3A0E">
        <w:trPr>
          <w:trHeight w:val="119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/>
              <w:ind w:right="-7"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(природнича, громадянська й історична,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cоціальна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здоров’я 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галузі)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7B7" w:rsidRDefault="00D457B7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457B7" w:rsidTr="00BE3A0E">
        <w:trPr>
          <w:trHeight w:val="42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57B7" w:rsidTr="00BE3A0E">
        <w:trPr>
          <w:trHeight w:val="42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Інформатична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7B7" w:rsidTr="00BE3A0E">
        <w:trPr>
          <w:trHeight w:val="43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57B7" w:rsidTr="00BE3A0E">
        <w:trPr>
          <w:trHeight w:val="43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Фізкультурна*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457B7" w:rsidTr="00BE3A0E">
        <w:trPr>
          <w:trHeight w:val="43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+ 1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 + 4</w:t>
            </w:r>
          </w:p>
        </w:tc>
      </w:tr>
      <w:tr w:rsidR="00D457B7" w:rsidTr="00BE3A0E">
        <w:trPr>
          <w:trHeight w:val="433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Варіативний складник</w:t>
            </w:r>
          </w:p>
        </w:tc>
      </w:tr>
      <w:tr w:rsidR="00D457B7" w:rsidTr="00BE3A0E">
        <w:trPr>
          <w:trHeight w:val="156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312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57B7" w:rsidTr="00BE3A0E">
        <w:trPr>
          <w:trHeight w:val="73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Загальнорічна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кількість навчальних 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300" w:lineRule="auto"/>
              <w:ind w:left="162" w:right="-1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</w:p>
        </w:tc>
      </w:tr>
      <w:tr w:rsidR="00D457B7" w:rsidTr="00BE3A0E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B7" w:rsidRDefault="00D457B7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Гранично допустиме тижневе/річне навчальне навантаження учня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before="100" w:beforeAutospacing="1" w:after="0" w:line="300" w:lineRule="auto"/>
              <w:ind w:left="-79" w:right="-108" w:hanging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before="100" w:beforeAutospacing="1"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before="100" w:beforeAutospacing="1"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before="100" w:beforeAutospacing="1" w:after="0" w:line="300" w:lineRule="auto"/>
              <w:ind w:left="-79" w:right="-13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7" w:rsidRDefault="00D457B7">
            <w:pPr>
              <w:widowControl w:val="0"/>
              <w:snapToGrid w:val="0"/>
              <w:spacing w:before="100" w:beforeAutospacing="1" w:after="0" w:line="30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3 220</w:t>
            </w:r>
          </w:p>
        </w:tc>
      </w:tr>
    </w:tbl>
    <w:p w:rsidR="00D457B7" w:rsidRDefault="00D457B7" w:rsidP="00D457B7">
      <w:pPr>
        <w:widowControl w:val="0"/>
        <w:snapToGrid w:val="0"/>
        <w:ind w:left="709" w:right="-14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Години, передбачені для фізичної культури, не враховуються під час визначення гранично допустимого навантаження учнів.                                                   </w:t>
      </w:r>
    </w:p>
    <w:p w:rsidR="00D457B7" w:rsidRPr="00BE3A0E" w:rsidRDefault="00D457B7" w:rsidP="00BE3A0E">
      <w:pPr>
        <w:widowControl w:val="0"/>
        <w:snapToGrid w:val="0"/>
        <w:ind w:left="142" w:right="-141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</w:t>
      </w:r>
      <w:r w:rsidR="00BE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 ЛІФІНЦЕВА</w:t>
      </w:r>
    </w:p>
    <w:sectPr w:rsidR="00D457B7" w:rsidRPr="00BE3A0E" w:rsidSect="00D457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adea">
    <w:charset w:val="00"/>
    <w:family w:val="swiss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0B0356"/>
    <w:multiLevelType w:val="hybridMultilevel"/>
    <w:tmpl w:val="43E290D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696F3B"/>
    <w:multiLevelType w:val="hybridMultilevel"/>
    <w:tmpl w:val="16446FE6"/>
    <w:lvl w:ilvl="0" w:tplc="0422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B7"/>
    <w:rsid w:val="001415C2"/>
    <w:rsid w:val="00362800"/>
    <w:rsid w:val="00946544"/>
    <w:rsid w:val="00BE3A0E"/>
    <w:rsid w:val="00C36A33"/>
    <w:rsid w:val="00D4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61A47-BE98-4F8D-95A7-EFC14CEA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B7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457B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7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7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7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7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457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457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457B7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D457B7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styleId="a3">
    <w:name w:val="Hyperlink"/>
    <w:basedOn w:val="a0"/>
    <w:uiPriority w:val="99"/>
    <w:semiHidden/>
    <w:unhideWhenUsed/>
    <w:rsid w:val="00D457B7"/>
    <w:rPr>
      <w:color w:val="0563C1" w:themeColor="hyperlink"/>
      <w:u w:val="single"/>
    </w:rPr>
  </w:style>
  <w:style w:type="paragraph" w:customStyle="1" w:styleId="msonormal0">
    <w:name w:val="msonormal"/>
    <w:basedOn w:val="a"/>
    <w:uiPriority w:val="99"/>
    <w:rsid w:val="00D45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1">
    <w:name w:val="toc 1"/>
    <w:basedOn w:val="a"/>
    <w:next w:val="a"/>
    <w:autoRedefine/>
    <w:uiPriority w:val="39"/>
    <w:semiHidden/>
    <w:unhideWhenUsed/>
    <w:rsid w:val="00D457B7"/>
    <w:pPr>
      <w:tabs>
        <w:tab w:val="right" w:leader="dot" w:pos="9911"/>
      </w:tabs>
      <w:spacing w:after="0" w:line="240" w:lineRule="auto"/>
    </w:pPr>
    <w:rPr>
      <w:rFonts w:ascii="Arial" w:hAnsi="Arial"/>
      <w:sz w:val="24"/>
    </w:rPr>
  </w:style>
  <w:style w:type="paragraph" w:styleId="a4">
    <w:name w:val="footnote text"/>
    <w:basedOn w:val="a"/>
    <w:link w:val="a5"/>
    <w:uiPriority w:val="99"/>
    <w:semiHidden/>
    <w:unhideWhenUsed/>
    <w:rsid w:val="00D457B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457B7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D457B7"/>
    <w:rPr>
      <w:rFonts w:ascii="Arial" w:hAnsi="Arial"/>
      <w:sz w:val="20"/>
      <w:szCs w:val="20"/>
      <w:lang w:val="uk-UA"/>
    </w:rPr>
  </w:style>
  <w:style w:type="paragraph" w:styleId="a7">
    <w:name w:val="annotation text"/>
    <w:basedOn w:val="a"/>
    <w:link w:val="a6"/>
    <w:uiPriority w:val="99"/>
    <w:semiHidden/>
    <w:unhideWhenUsed/>
    <w:rsid w:val="00D457B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D457B7"/>
    <w:rPr>
      <w:rFonts w:ascii="Arial" w:hAnsi="Arial"/>
      <w:sz w:val="24"/>
      <w:lang w:val="uk-UA"/>
    </w:rPr>
  </w:style>
  <w:style w:type="paragraph" w:styleId="a9">
    <w:name w:val="header"/>
    <w:basedOn w:val="a"/>
    <w:link w:val="a8"/>
    <w:uiPriority w:val="99"/>
    <w:semiHidden/>
    <w:unhideWhenUsed/>
    <w:rsid w:val="00D457B7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D457B7"/>
    <w:rPr>
      <w:rFonts w:ascii="Arial" w:hAnsi="Arial"/>
      <w:sz w:val="24"/>
      <w:lang w:val="uk-UA"/>
    </w:rPr>
  </w:style>
  <w:style w:type="paragraph" w:styleId="ab">
    <w:name w:val="footer"/>
    <w:basedOn w:val="a"/>
    <w:link w:val="aa"/>
    <w:uiPriority w:val="99"/>
    <w:semiHidden/>
    <w:unhideWhenUsed/>
    <w:rsid w:val="00D457B7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paragraph" w:styleId="ac">
    <w:name w:val="Body Text"/>
    <w:basedOn w:val="a"/>
    <w:link w:val="ad"/>
    <w:uiPriority w:val="99"/>
    <w:semiHidden/>
    <w:unhideWhenUsed/>
    <w:rsid w:val="00D457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D457B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andard">
    <w:name w:val="Standard"/>
    <w:uiPriority w:val="99"/>
    <w:rsid w:val="00D457B7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styleId="ae">
    <w:name w:val="Subtitle"/>
    <w:basedOn w:val="a"/>
    <w:next w:val="Standard"/>
    <w:link w:val="af"/>
    <w:uiPriority w:val="99"/>
    <w:qFormat/>
    <w:rsid w:val="00D457B7"/>
    <w:pPr>
      <w:keepNext/>
      <w:keepLines/>
      <w:widowControl w:val="0"/>
      <w:suppressAutoHyphens/>
      <w:autoSpaceDN w:val="0"/>
      <w:spacing w:before="360" w:after="80" w:line="240" w:lineRule="auto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">
    <w:name w:val="Подзаголовок Знак"/>
    <w:basedOn w:val="a0"/>
    <w:link w:val="ae"/>
    <w:uiPriority w:val="99"/>
    <w:rsid w:val="00D457B7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D457B7"/>
    <w:rPr>
      <w:rFonts w:ascii="Arial" w:hAnsi="Arial"/>
      <w:b/>
      <w:bCs/>
      <w:sz w:val="20"/>
      <w:szCs w:val="20"/>
      <w:lang w:val="uk-UA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D457B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4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57B7"/>
    <w:rPr>
      <w:rFonts w:ascii="Segoe UI" w:hAnsi="Segoe UI" w:cs="Segoe UI"/>
      <w:sz w:val="18"/>
      <w:szCs w:val="18"/>
      <w:lang w:val="uk-UA"/>
    </w:rPr>
  </w:style>
  <w:style w:type="paragraph" w:styleId="af4">
    <w:name w:val="No Spacing"/>
    <w:uiPriority w:val="1"/>
    <w:qFormat/>
    <w:rsid w:val="00D457B7"/>
    <w:pPr>
      <w:spacing w:after="0" w:line="240" w:lineRule="auto"/>
    </w:pPr>
    <w:rPr>
      <w:lang w:val="uk-UA"/>
    </w:rPr>
  </w:style>
  <w:style w:type="paragraph" w:styleId="af5">
    <w:name w:val="List Paragraph"/>
    <w:basedOn w:val="a"/>
    <w:uiPriority w:val="34"/>
    <w:qFormat/>
    <w:rsid w:val="00D457B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af6">
    <w:name w:val="Знак"/>
    <w:basedOn w:val="a"/>
    <w:uiPriority w:val="99"/>
    <w:rsid w:val="00D45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7">
    <w:name w:val="a"/>
    <w:basedOn w:val="a"/>
    <w:uiPriority w:val="99"/>
    <w:rsid w:val="00D4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вичайний1"/>
    <w:uiPriority w:val="99"/>
    <w:rsid w:val="00D457B7"/>
    <w:pPr>
      <w:spacing w:after="200" w:line="276" w:lineRule="auto"/>
    </w:pPr>
    <w:rPr>
      <w:rFonts w:ascii="Calibri" w:eastAsia="Calibri" w:hAnsi="Calibri" w:cs="Calibri"/>
      <w:color w:val="000000"/>
      <w:lang w:val="uk-UA" w:eastAsia="ru-RU"/>
    </w:rPr>
  </w:style>
  <w:style w:type="paragraph" w:customStyle="1" w:styleId="Heading">
    <w:name w:val="Heading"/>
    <w:basedOn w:val="Standard"/>
    <w:next w:val="a"/>
    <w:uiPriority w:val="99"/>
    <w:rsid w:val="00D457B7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D457B7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57B7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  <w:lang w:val="ru-RU"/>
    </w:rPr>
  </w:style>
  <w:style w:type="paragraph" w:customStyle="1" w:styleId="Default">
    <w:name w:val="Default"/>
    <w:uiPriority w:val="99"/>
    <w:rsid w:val="00D457B7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paragraph" w:customStyle="1" w:styleId="13">
    <w:name w:val="Обычный1"/>
    <w:uiPriority w:val="99"/>
    <w:rsid w:val="00D457B7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TableText7">
    <w:name w:val="Table Text_7"/>
    <w:uiPriority w:val="99"/>
    <w:rsid w:val="00D457B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 w:eastAsia="uk-UA"/>
    </w:rPr>
  </w:style>
  <w:style w:type="paragraph" w:customStyle="1" w:styleId="TableText9">
    <w:name w:val="Table Text_9"/>
    <w:uiPriority w:val="99"/>
    <w:rsid w:val="00D457B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 w:eastAsia="uk-UA"/>
    </w:rPr>
  </w:style>
  <w:style w:type="paragraph" w:customStyle="1" w:styleId="m740342347360935090gmail-rvps2">
    <w:name w:val="m740342347360935090gmail-rvps2"/>
    <w:basedOn w:val="a"/>
    <w:uiPriority w:val="99"/>
    <w:rsid w:val="00D4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harAttribute4">
    <w:name w:val="CharAttribute4"/>
    <w:uiPriority w:val="99"/>
    <w:qFormat/>
    <w:rsid w:val="00D457B7"/>
    <w:rPr>
      <w:rFonts w:ascii="Times New Roman" w:hAnsi="Times New Roman" w:cs="Times New Roman" w:hint="default"/>
      <w:color w:val="00000A"/>
      <w:sz w:val="28"/>
    </w:rPr>
  </w:style>
  <w:style w:type="character" w:customStyle="1" w:styleId="CharAttribute1">
    <w:name w:val="CharAttribute1"/>
    <w:rsid w:val="00D457B7"/>
    <w:rPr>
      <w:rFonts w:ascii="Calibri" w:hAnsi="Calibri" w:cs="Calibri" w:hint="default"/>
      <w:sz w:val="22"/>
    </w:rPr>
  </w:style>
  <w:style w:type="character" w:customStyle="1" w:styleId="2Arial7">
    <w:name w:val="Основной текст (2) + Arial7"/>
    <w:aliases w:val="9 pt5"/>
    <w:basedOn w:val="a0"/>
    <w:rsid w:val="00D457B7"/>
    <w:rPr>
      <w:rFonts w:ascii="Arial" w:hAnsi="Arial" w:cs="Arial" w:hint="default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Arial6">
    <w:name w:val="Основной текст (2) + Arial6"/>
    <w:aliases w:val="9 pt4,Курсив3"/>
    <w:basedOn w:val="21"/>
    <w:rsid w:val="00D457B7"/>
    <w:rPr>
      <w:rFonts w:ascii="Arial" w:eastAsia="Times New Roman" w:hAnsi="Arial" w:cs="Arial"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de-DE" w:eastAsia="de-DE"/>
    </w:rPr>
  </w:style>
  <w:style w:type="character" w:customStyle="1" w:styleId="2Arial1">
    <w:name w:val="Основной текст (2) + Arial1"/>
    <w:aliases w:val="4 pt,Курсив1"/>
    <w:uiPriority w:val="99"/>
    <w:rsid w:val="00D457B7"/>
    <w:rPr>
      <w:rFonts w:ascii="Arial" w:hAnsi="Arial" w:cs="Arial" w:hint="default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D457B7"/>
    <w:rPr>
      <w:rFonts w:ascii="Arial" w:hAnsi="Arial" w:cs="Arial" w:hint="default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D457B7"/>
    <w:rPr>
      <w:rFonts w:ascii="Arial" w:hAnsi="Arial" w:cs="Arial" w:hint="default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apple-converted-space">
    <w:name w:val="apple-converted-space"/>
    <w:basedOn w:val="a0"/>
    <w:rsid w:val="00D457B7"/>
  </w:style>
  <w:style w:type="table" w:styleId="af8">
    <w:name w:val="Table Grid"/>
    <w:basedOn w:val="a1"/>
    <w:uiPriority w:val="59"/>
    <w:rsid w:val="00D457B7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D45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4584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Лапицька Марія В'ячеславівна</cp:lastModifiedBy>
  <cp:revision>2</cp:revision>
  <cp:lastPrinted>2021-09-22T14:16:00Z</cp:lastPrinted>
  <dcterms:created xsi:type="dcterms:W3CDTF">2021-09-23T14:49:00Z</dcterms:created>
  <dcterms:modified xsi:type="dcterms:W3CDTF">2021-09-23T14:49:00Z</dcterms:modified>
</cp:coreProperties>
</file>